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Pr="00111823" w:rsidRDefault="003969E1">
      <w:pPr>
        <w:spacing w:line="259" w:lineRule="auto"/>
        <w:ind w:left="6237"/>
        <w:textAlignment w:val="center"/>
        <w:rPr>
          <w:szCs w:val="24"/>
          <w:lang w:val="en-US"/>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16B5DBDE" w:rsidR="00EE3697" w:rsidRPr="00406D5C" w:rsidRDefault="00C065F1" w:rsidP="0065768F">
            <w:pPr>
              <w:pStyle w:val="Body2"/>
              <w:jc w:val="center"/>
              <w:rPr>
                <w:rFonts w:eastAsia="Times New Roman" w:cs="Times New Roman"/>
                <w:b/>
                <w:color w:val="auto"/>
                <w:sz w:val="24"/>
                <w:szCs w:val="24"/>
                <w:lang w:val="lt-LT"/>
              </w:rPr>
            </w:pPr>
            <w:r>
              <w:rPr>
                <w:rFonts w:eastAsia="Times New Roman" w:cs="Times New Roman"/>
                <w:b/>
                <w:color w:val="auto"/>
                <w:sz w:val="24"/>
                <w:szCs w:val="24"/>
                <w:lang w:val="lt-LT"/>
              </w:rPr>
              <w:t xml:space="preserve">DAUGKARTINIS STABILIZATORIUS KARDIOCHIRURGINĖMS OPERACIJOMS </w:t>
            </w:r>
            <w:r w:rsidR="0065768F">
              <w:rPr>
                <w:rFonts w:eastAsia="Times New Roman" w:cs="Times New Roman"/>
                <w:b/>
                <w:color w:val="auto"/>
                <w:sz w:val="24"/>
                <w:szCs w:val="24"/>
                <w:lang w:val="lt-LT"/>
              </w:rPr>
              <w:t>(12</w:t>
            </w:r>
            <w:r>
              <w:rPr>
                <w:rFonts w:eastAsia="Times New Roman" w:cs="Times New Roman"/>
                <w:b/>
                <w:color w:val="auto"/>
                <w:sz w:val="24"/>
                <w:szCs w:val="24"/>
                <w:lang w:val="lt-LT"/>
              </w:rPr>
              <w:t>583</w:t>
            </w:r>
            <w:r w:rsidR="0065768F">
              <w:rPr>
                <w:rFonts w:eastAsia="Times New Roman" w:cs="Times New Roman"/>
                <w:b/>
                <w:color w:val="auto"/>
                <w:sz w:val="24"/>
                <w:szCs w:val="24"/>
                <w:lang w:val="lt-LT"/>
              </w:rPr>
              <w:t>)</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961"/>
      </w:tblGrid>
      <w:tr w:rsidR="00EE3697" w14:paraId="63C1457E" w14:textId="77777777" w:rsidTr="004C479C">
        <w:tc>
          <w:tcPr>
            <w:tcW w:w="9918"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4C479C">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961"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4C479C">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961"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4C479C">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961"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4C479C">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961"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4C479C">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961"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4C479C">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961"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4C479C">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961"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4C479C">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961"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4C479C">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961"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4C479C">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961" w:type="dxa"/>
            <w:tcBorders>
              <w:top w:val="single" w:sz="4" w:space="0" w:color="auto"/>
              <w:left w:val="single" w:sz="4" w:space="0" w:color="auto"/>
              <w:bottom w:val="single" w:sz="4" w:space="0" w:color="auto"/>
              <w:right w:val="single" w:sz="4" w:space="0" w:color="auto"/>
            </w:tcBorders>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4C479C">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961"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4C479C">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961"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4C479C">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961"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4C479C">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961"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4C479C">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961"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4C479C">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961"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4C479C">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961"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4C479C">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961"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4C479C">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961"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4C479C">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961"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5115"/>
      </w:tblGrid>
      <w:tr w:rsidR="00EE3697" w14:paraId="13636425" w14:textId="77777777" w:rsidTr="004C479C">
        <w:trPr>
          <w:trHeight w:val="300"/>
        </w:trPr>
        <w:tc>
          <w:tcPr>
            <w:tcW w:w="9918"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4C479C">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361"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556ED3"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556ED3" w:rsidRDefault="00327C7C" w:rsidP="00EE3697">
            <w:pPr>
              <w:rPr>
                <w:color w:val="000000" w:themeColor="text1"/>
                <w:kern w:val="2"/>
                <w:szCs w:val="24"/>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556ED3">
              <w:rPr>
                <w:color w:val="000000" w:themeColor="text1"/>
                <w:kern w:val="2"/>
                <w:szCs w:val="24"/>
              </w:rPr>
              <w:t>, tel.</w:t>
            </w:r>
            <w:r w:rsidR="003545E4" w:rsidRPr="00556ED3">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4C479C">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361"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4C479C">
        <w:trPr>
          <w:trHeight w:val="300"/>
        </w:trPr>
        <w:tc>
          <w:tcPr>
            <w:tcW w:w="9918"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4C479C">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361" w:type="dxa"/>
            <w:gridSpan w:val="2"/>
          </w:tcPr>
          <w:p w14:paraId="5AC9C53A" w14:textId="5510933B" w:rsidR="00EE3697" w:rsidRPr="000F190A" w:rsidRDefault="00EE3697" w:rsidP="0060245D">
            <w:pPr>
              <w:jc w:val="both"/>
              <w:rPr>
                <w:color w:val="000000"/>
                <w:kern w:val="2"/>
                <w:szCs w:val="24"/>
              </w:rPr>
            </w:pPr>
            <w:r w:rsidRPr="000F190A">
              <w:rPr>
                <w:kern w:val="2"/>
                <w:szCs w:val="24"/>
              </w:rPr>
              <w:t>Tiekėjas įsipareigoja Sutartyje numatytomis sąlygomis p</w:t>
            </w:r>
            <w:r w:rsidR="00284D2D">
              <w:rPr>
                <w:kern w:val="2"/>
                <w:szCs w:val="24"/>
              </w:rPr>
              <w:t>erduo</w:t>
            </w:r>
            <w:r w:rsidRPr="000F190A">
              <w:rPr>
                <w:kern w:val="2"/>
                <w:szCs w:val="24"/>
              </w:rPr>
              <w:t>ti</w:t>
            </w:r>
            <w:r w:rsidR="00902FDE">
              <w:rPr>
                <w:kern w:val="2"/>
                <w:szCs w:val="24"/>
              </w:rPr>
              <w:t xml:space="preserve"> Pirkėj</w:t>
            </w:r>
            <w:r w:rsidR="008F2F67">
              <w:rPr>
                <w:kern w:val="2"/>
                <w:szCs w:val="24"/>
              </w:rPr>
              <w:t>ui</w:t>
            </w:r>
            <w:r w:rsidR="00BF76CB">
              <w:rPr>
                <w:kern w:val="2"/>
                <w:szCs w:val="24"/>
              </w:rPr>
              <w:t xml:space="preserve"> daugkartinį</w:t>
            </w:r>
            <w:r w:rsidR="00CA3885">
              <w:rPr>
                <w:kern w:val="2"/>
                <w:szCs w:val="24"/>
              </w:rPr>
              <w:t xml:space="preserve"> stabilizatorių kardiochirurginėms operacijoms</w:t>
            </w:r>
            <w:r w:rsidR="008F2F67" w:rsidRPr="000F190A">
              <w:rPr>
                <w:kern w:val="2"/>
                <w:szCs w:val="24"/>
              </w:rPr>
              <w:t xml:space="preserve"> </w:t>
            </w:r>
            <w:r w:rsidR="00401327" w:rsidRPr="000F190A">
              <w:rPr>
                <w:kern w:val="2"/>
                <w:szCs w:val="24"/>
              </w:rPr>
              <w:t>(toliau – Prekė</w:t>
            </w:r>
            <w:r w:rsidR="00581BF5">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CA3885">
              <w:rPr>
                <w:kern w:val="2"/>
                <w:szCs w:val="24"/>
              </w:rPr>
              <w:t xml:space="preserve"> ir pasiūlymo kaina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w:t>
            </w:r>
            <w:r w:rsidR="00F81DD5">
              <w:rPr>
                <w:kern w:val="2"/>
                <w:szCs w:val="24"/>
              </w:rPr>
              <w:t>.</w:t>
            </w:r>
            <w:r w:rsidR="00551FA8" w:rsidRPr="000F190A">
              <w:rPr>
                <w:kern w:val="2"/>
                <w:szCs w:val="24"/>
              </w:rPr>
              <w:t xml:space="preserve"> </w:t>
            </w:r>
            <w:r w:rsidR="006B28AE" w:rsidRPr="000F190A">
              <w:rPr>
                <w:kern w:val="2"/>
                <w:szCs w:val="24"/>
              </w:rPr>
              <w:t xml:space="preserve"> </w:t>
            </w:r>
            <w:r w:rsidR="007C2C53">
              <w:rPr>
                <w:kern w:val="2"/>
                <w:szCs w:val="24"/>
              </w:rPr>
              <w:t xml:space="preserve"> </w:t>
            </w:r>
          </w:p>
        </w:tc>
      </w:tr>
      <w:tr w:rsidR="00EE3697" w14:paraId="73F14574" w14:textId="77777777" w:rsidTr="004C479C">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361" w:type="dxa"/>
            <w:gridSpan w:val="2"/>
          </w:tcPr>
          <w:p w14:paraId="5B3DFBC9" w14:textId="101E0E5A" w:rsidR="00EE3697" w:rsidRPr="00401327" w:rsidRDefault="00301E54" w:rsidP="00FB11C9">
            <w:pPr>
              <w:jc w:val="both"/>
              <w:rPr>
                <w:kern w:val="2"/>
                <w:szCs w:val="24"/>
              </w:rPr>
            </w:pPr>
            <w:r>
              <w:rPr>
                <w:kern w:val="2"/>
                <w:szCs w:val="24"/>
              </w:rPr>
              <w:t>Daugkartinis stabilizatorius kardiochirurginėms operacijoms</w:t>
            </w:r>
            <w:r w:rsidRPr="00D32342">
              <w:rPr>
                <w:bCs/>
                <w:caps/>
                <w:szCs w:val="24"/>
              </w:rPr>
              <w:t xml:space="preserve"> </w:t>
            </w:r>
            <w:r w:rsidR="00D32342" w:rsidRPr="00D32342">
              <w:rPr>
                <w:bCs/>
                <w:caps/>
                <w:szCs w:val="24"/>
              </w:rPr>
              <w:t>(</w:t>
            </w:r>
            <w:r w:rsidR="00ED25BD">
              <w:rPr>
                <w:bCs/>
                <w:caps/>
                <w:szCs w:val="24"/>
              </w:rPr>
              <w:t>1</w:t>
            </w:r>
            <w:r w:rsidR="00692BC1">
              <w:rPr>
                <w:bCs/>
                <w:caps/>
                <w:szCs w:val="24"/>
              </w:rPr>
              <w:t>2</w:t>
            </w:r>
            <w:r>
              <w:rPr>
                <w:bCs/>
                <w:caps/>
                <w:szCs w:val="24"/>
              </w:rPr>
              <w:t>583</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4C479C">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361"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4C479C">
        <w:trPr>
          <w:trHeight w:val="300"/>
        </w:trPr>
        <w:tc>
          <w:tcPr>
            <w:tcW w:w="9918"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4C479C">
        <w:trPr>
          <w:trHeight w:val="300"/>
        </w:trPr>
        <w:tc>
          <w:tcPr>
            <w:tcW w:w="2557" w:type="dxa"/>
          </w:tcPr>
          <w:p w14:paraId="1A1F9D15" w14:textId="6182A498"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 xml:space="preserve">pristatomos </w:t>
            </w:r>
            <w:r w:rsidR="00E964B8">
              <w:rPr>
                <w:b/>
                <w:bCs/>
                <w:kern w:val="2"/>
                <w:szCs w:val="24"/>
              </w:rPr>
              <w:t>vienu kartu</w:t>
            </w:r>
          </w:p>
        </w:tc>
        <w:tc>
          <w:tcPr>
            <w:tcW w:w="7361" w:type="dxa"/>
            <w:gridSpan w:val="2"/>
          </w:tcPr>
          <w:p w14:paraId="65C8E167" w14:textId="2305C1CA" w:rsidR="00EE3697" w:rsidRPr="00D63982" w:rsidRDefault="00E964B8" w:rsidP="00E964B8">
            <w:pPr>
              <w:jc w:val="both"/>
              <w:rPr>
                <w:color w:val="FF0000"/>
                <w:kern w:val="2"/>
                <w:szCs w:val="24"/>
              </w:rPr>
            </w:pPr>
            <w:r w:rsidRPr="00950569">
              <w:rPr>
                <w:szCs w:val="24"/>
                <w:lang w:eastAsia="lt-LT"/>
              </w:rPr>
              <w:t>4.1.</w:t>
            </w:r>
            <w:r w:rsidRPr="00F81DD5">
              <w:rPr>
                <w:szCs w:val="24"/>
                <w:lang w:eastAsia="lt-LT"/>
              </w:rPr>
              <w:t>1</w:t>
            </w:r>
            <w:r w:rsidRPr="00950569">
              <w:rPr>
                <w:szCs w:val="24"/>
                <w:lang w:eastAsia="lt-LT"/>
              </w:rPr>
              <w:t>.</w:t>
            </w:r>
            <w:r w:rsidR="00F54A90">
              <w:rPr>
                <w:kern w:val="2"/>
                <w:szCs w:val="24"/>
              </w:rPr>
              <w:t>Tiekėjas</w:t>
            </w:r>
            <w:r w:rsidR="00410284">
              <w:rPr>
                <w:kern w:val="2"/>
                <w:szCs w:val="24"/>
              </w:rPr>
              <w:t xml:space="preserve"> </w:t>
            </w:r>
            <w:r w:rsidRPr="00950569">
              <w:rPr>
                <w:szCs w:val="24"/>
                <w:lang w:eastAsia="lt-LT"/>
              </w:rPr>
              <w:t>Prekes (visą Prekių kiekį)</w:t>
            </w:r>
            <w:r w:rsidR="00F54A90">
              <w:rPr>
                <w:kern w:val="2"/>
                <w:szCs w:val="24"/>
              </w:rPr>
              <w:t xml:space="preserve"> </w:t>
            </w:r>
            <w:r w:rsidR="00D64245">
              <w:rPr>
                <w:kern w:val="2"/>
                <w:szCs w:val="24"/>
              </w:rPr>
              <w:t>įsipareigoja pristatyti</w:t>
            </w:r>
            <w:r w:rsidR="00D64245">
              <w:rPr>
                <w:szCs w:val="24"/>
              </w:rPr>
              <w:t>, pervežti iš sandėlio į instaliavimo vietą</w:t>
            </w:r>
            <w:r w:rsidR="00D64245">
              <w:rPr>
                <w:color w:val="000000" w:themeColor="text1"/>
                <w:kern w:val="2"/>
                <w:szCs w:val="24"/>
              </w:rPr>
              <w:t xml:space="preserve">, surinkti/sumontuoti, instaliuoti, suderinti, atlikti kokybės kontrolės priėmimo bandymus (jei taikoma), apmokyti naudotis Prekėmis personalą, išvežti po instaliavimo likusias </w:t>
            </w:r>
            <w:proofErr w:type="spellStart"/>
            <w:r w:rsidR="00D64245">
              <w:rPr>
                <w:color w:val="000000" w:themeColor="text1"/>
                <w:kern w:val="2"/>
                <w:szCs w:val="24"/>
              </w:rPr>
              <w:t>medžiagas</w:t>
            </w:r>
            <w:r w:rsidR="00F54A90" w:rsidRPr="00786A87">
              <w:rPr>
                <w:b/>
                <w:bCs/>
                <w:kern w:val="2"/>
                <w:szCs w:val="24"/>
              </w:rPr>
              <w:t>ne</w:t>
            </w:r>
            <w:proofErr w:type="spellEnd"/>
            <w:r w:rsidR="00F54A90" w:rsidRPr="00786A87">
              <w:rPr>
                <w:b/>
                <w:bCs/>
                <w:kern w:val="2"/>
                <w:szCs w:val="24"/>
              </w:rPr>
              <w:t xml:space="preserve"> vėliau kaip per</w:t>
            </w:r>
            <w:r w:rsidR="00FC73BC" w:rsidRPr="00786A87">
              <w:rPr>
                <w:b/>
                <w:bCs/>
                <w:kern w:val="2"/>
                <w:szCs w:val="24"/>
              </w:rPr>
              <w:t xml:space="preserve"> </w:t>
            </w:r>
            <w:r w:rsidR="0048091E">
              <w:rPr>
                <w:b/>
                <w:bCs/>
                <w:kern w:val="2"/>
                <w:szCs w:val="24"/>
              </w:rPr>
              <w:t>3</w:t>
            </w:r>
            <w:r w:rsidR="00FC73BC" w:rsidRPr="00786A87">
              <w:rPr>
                <w:b/>
                <w:bCs/>
                <w:kern w:val="2"/>
                <w:szCs w:val="24"/>
              </w:rPr>
              <w:t xml:space="preserve"> </w:t>
            </w:r>
            <w:r w:rsidR="00FC73BC">
              <w:rPr>
                <w:b/>
                <w:bCs/>
                <w:kern w:val="2"/>
                <w:szCs w:val="24"/>
              </w:rPr>
              <w:t>(</w:t>
            </w:r>
            <w:r w:rsidR="0048091E">
              <w:rPr>
                <w:b/>
                <w:bCs/>
                <w:kern w:val="2"/>
                <w:szCs w:val="24"/>
              </w:rPr>
              <w:t>tris</w:t>
            </w:r>
            <w:r w:rsidR="00FC73BC">
              <w:rPr>
                <w:b/>
                <w:bCs/>
                <w:kern w:val="2"/>
                <w:szCs w:val="24"/>
              </w:rPr>
              <w:t xml:space="preserve">) </w:t>
            </w:r>
            <w:r w:rsidR="0092129E">
              <w:rPr>
                <w:b/>
                <w:bCs/>
                <w:kern w:val="2"/>
                <w:szCs w:val="24"/>
              </w:rPr>
              <w:t>mėnesius</w:t>
            </w:r>
            <w:r w:rsidR="00922238" w:rsidRPr="00786A87">
              <w:rPr>
                <w:kern w:val="2"/>
                <w:szCs w:val="24"/>
              </w:rPr>
              <w:t xml:space="preserve"> </w:t>
            </w:r>
            <w:r w:rsidR="00922238" w:rsidRPr="00FC73BC">
              <w:rPr>
                <w:kern w:val="2"/>
                <w:szCs w:val="24"/>
              </w:rPr>
              <w:t xml:space="preserve">nuo užsakymo pateikimo dienos </w:t>
            </w:r>
            <w:r>
              <w:rPr>
                <w:kern w:val="2"/>
                <w:szCs w:val="24"/>
              </w:rPr>
              <w:t xml:space="preserve">šiuo </w:t>
            </w:r>
            <w:r w:rsidR="00922238" w:rsidRPr="00FC73BC">
              <w:rPr>
                <w:kern w:val="2"/>
                <w:szCs w:val="24"/>
              </w:rPr>
              <w:t>adres</w:t>
            </w:r>
            <w:r w:rsidR="009D006A">
              <w:rPr>
                <w:kern w:val="2"/>
                <w:szCs w:val="24"/>
              </w:rPr>
              <w:t>u</w:t>
            </w:r>
            <w:r w:rsidR="00922238" w:rsidRPr="00FC73BC">
              <w:rPr>
                <w:kern w:val="2"/>
                <w:szCs w:val="24"/>
              </w:rPr>
              <w:t xml:space="preserve"> </w:t>
            </w:r>
            <w:r w:rsidR="0092129E">
              <w:rPr>
                <w:kern w:val="2"/>
                <w:szCs w:val="24"/>
              </w:rPr>
              <w:t>Santariškių</w:t>
            </w:r>
            <w:r w:rsidR="00922238" w:rsidRPr="00FC73BC">
              <w:t xml:space="preserve"> g. </w:t>
            </w:r>
            <w:r w:rsidR="0092129E">
              <w:t>2</w:t>
            </w:r>
            <w:r w:rsidR="00922238" w:rsidRPr="00FC73BC">
              <w:t>,</w:t>
            </w:r>
            <w:r w:rsidR="00E8369D">
              <w:t xml:space="preserve"> 08</w:t>
            </w:r>
            <w:r w:rsidR="0092129E">
              <w:t>406</w:t>
            </w:r>
            <w:r w:rsidR="00922238" w:rsidRPr="00FC73BC">
              <w:t xml:space="preserve"> Vilnius</w:t>
            </w:r>
            <w:r w:rsidR="00922238" w:rsidRPr="00FC73BC">
              <w:rPr>
                <w:kern w:val="2"/>
                <w:szCs w:val="24"/>
              </w:rPr>
              <w:t xml:space="preserve">.  </w:t>
            </w:r>
            <w:r w:rsidR="00D64245">
              <w:rPr>
                <w:color w:val="000000" w:themeColor="text1"/>
                <w:kern w:val="2"/>
                <w:szCs w:val="24"/>
              </w:rPr>
              <w:t xml:space="preserve">Tiekėjas privalo ne vėliau kaip prieš 7 (septynias) darbo dienas įspėti Pirkėją raštu arba el. paštu </w:t>
            </w:r>
            <w:proofErr w:type="spellStart"/>
            <w:r w:rsidR="00D64245">
              <w:rPr>
                <w:color w:val="000000" w:themeColor="text1"/>
                <w:kern w:val="2"/>
                <w:szCs w:val="24"/>
              </w:rPr>
              <w:t>info@santa.lt</w:t>
            </w:r>
            <w:proofErr w:type="spellEnd"/>
            <w:r w:rsidR="00D64245">
              <w:rPr>
                <w:color w:val="000000" w:themeColor="text1"/>
                <w:kern w:val="2"/>
                <w:szCs w:val="24"/>
              </w:rPr>
              <w:t xml:space="preserve"> ir/ arba Sutarties 2.1.1. punkte nurodytais kontaktais apie ketinimą pristatyti Prekes, kad Pirkėjas galėtų tinkamai pasiruošti Prekių priėmimui. </w:t>
            </w:r>
            <w:r w:rsidR="00D64245" w:rsidRPr="00950569">
              <w:rPr>
                <w:szCs w:val="24"/>
                <w:lang w:eastAsia="lt-LT"/>
              </w:rPr>
              <w:t>4.1.</w:t>
            </w:r>
            <w:r w:rsidR="00D64245">
              <w:rPr>
                <w:szCs w:val="24"/>
                <w:lang w:eastAsia="lt-LT"/>
              </w:rPr>
              <w:t>2</w:t>
            </w:r>
            <w:r w:rsidR="00D64245" w:rsidRPr="00950569">
              <w:rPr>
                <w:szCs w:val="24"/>
                <w:lang w:eastAsia="lt-LT"/>
              </w:rPr>
              <w:t>.</w:t>
            </w:r>
            <w:r w:rsidR="00D64245">
              <w:rPr>
                <w:color w:val="000000" w:themeColor="text1"/>
                <w:kern w:val="2"/>
                <w:szCs w:val="24"/>
              </w:rPr>
              <w:t>Tiekėjas instaliuoja, suderina, atlieka kokybės kontrolės priėmimo bandymus, apmoko naudotis Prekėmis personalą, išveža po instaliavimo likusias medžiagas su Pirkėju suderintu laiku. Tiekėjui pristačius Prekę į Pirkėjo sandėlį, pasirašomas prekių</w:t>
            </w:r>
            <w:r w:rsidR="00D64245">
              <w:rPr>
                <w:color w:val="000000"/>
                <w:kern w:val="2"/>
                <w:szCs w:val="24"/>
              </w:rPr>
              <w:t xml:space="preserve"> priėmimo-perdavimo aktas</w:t>
            </w:r>
            <w:r w:rsidR="00D64245">
              <w:rPr>
                <w:color w:val="000000" w:themeColor="text1"/>
                <w:kern w:val="2"/>
                <w:szCs w:val="24"/>
              </w:rPr>
              <w:t xml:space="preserve">, kuriame fiksuojami pakuotės pažeidimai, jeigu tokie yra bei kartu su Prekėmis pateikti dokumentai. Prekių instaliavimo ir patikrinimo aktas pasirašomas </w:t>
            </w:r>
            <w:r w:rsidR="00D64245">
              <w:rPr>
                <w:color w:val="000000" w:themeColor="text1"/>
                <w:szCs w:val="24"/>
                <w:lang w:eastAsia="lt-LT"/>
              </w:rPr>
              <w:t>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EE3697" w14:paraId="792E0C10" w14:textId="77777777" w:rsidTr="004C479C">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361" w:type="dxa"/>
            <w:gridSpan w:val="2"/>
          </w:tcPr>
          <w:p w14:paraId="6EC0E56A" w14:textId="2EEF9B9D" w:rsidR="00EE3697" w:rsidRPr="000F1646" w:rsidRDefault="000F1646" w:rsidP="000F1646">
            <w:pPr>
              <w:pStyle w:val="CommentText"/>
              <w:jc w:val="both"/>
              <w:rPr>
                <w:sz w:val="24"/>
              </w:rPr>
            </w:pPr>
            <w:r w:rsidRPr="000F1646">
              <w:rPr>
                <w:sz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w:t>
            </w:r>
            <w:r w:rsidRPr="000F1646">
              <w:rPr>
                <w:sz w:val="24"/>
              </w:rPr>
              <w:lastRenderedPageBreak/>
              <w:t xml:space="preserve">minėtų aplinkybių egzistavimo laikotarpiui, bet ne ilgiau nei </w:t>
            </w:r>
            <w:r w:rsidR="00132E81">
              <w:rPr>
                <w:sz w:val="24"/>
              </w:rPr>
              <w:t>1</w:t>
            </w:r>
            <w:r w:rsidR="00132E81" w:rsidRPr="000F1646">
              <w:rPr>
                <w:sz w:val="24"/>
              </w:rPr>
              <w:t xml:space="preserve"> </w:t>
            </w:r>
            <w:r w:rsidRPr="000F1646">
              <w:rPr>
                <w:sz w:val="24"/>
              </w:rPr>
              <w:t>(</w:t>
            </w:r>
            <w:r w:rsidR="00132E81">
              <w:rPr>
                <w:sz w:val="24"/>
              </w:rPr>
              <w:t>vieno</w:t>
            </w:r>
            <w:r w:rsidRPr="000F1646">
              <w:rPr>
                <w:sz w:val="24"/>
              </w:rPr>
              <w:t xml:space="preserve">) </w:t>
            </w:r>
            <w:r w:rsidR="00132E81">
              <w:rPr>
                <w:sz w:val="24"/>
              </w:rPr>
              <w:t>mėnesio</w:t>
            </w:r>
            <w:r w:rsidRPr="000F1646">
              <w:rPr>
                <w:sz w:val="24"/>
              </w:rPr>
              <w:t xml:space="preserve"> laikotarpiui.</w:t>
            </w:r>
          </w:p>
        </w:tc>
      </w:tr>
      <w:tr w:rsidR="00EE3697" w14:paraId="185D2350" w14:textId="77777777" w:rsidTr="004C479C">
        <w:trPr>
          <w:trHeight w:val="300"/>
        </w:trPr>
        <w:tc>
          <w:tcPr>
            <w:tcW w:w="2557" w:type="dxa"/>
          </w:tcPr>
          <w:p w14:paraId="7691CC0D" w14:textId="77777777" w:rsidR="00EE3697" w:rsidRDefault="00EE3697" w:rsidP="00EE3697">
            <w:pPr>
              <w:rPr>
                <w:b/>
                <w:bCs/>
                <w:kern w:val="2"/>
                <w:szCs w:val="24"/>
              </w:rPr>
            </w:pPr>
            <w:r>
              <w:rPr>
                <w:b/>
                <w:bCs/>
                <w:kern w:val="2"/>
                <w:szCs w:val="24"/>
              </w:rPr>
              <w:lastRenderedPageBreak/>
              <w:t>4.3. Užsakymų teikimo tvarka</w:t>
            </w:r>
          </w:p>
        </w:tc>
        <w:tc>
          <w:tcPr>
            <w:tcW w:w="7361" w:type="dxa"/>
            <w:gridSpan w:val="2"/>
          </w:tcPr>
          <w:p w14:paraId="138DEC54" w14:textId="346A920E" w:rsidR="00887B56" w:rsidRPr="000F190A" w:rsidRDefault="00887B56" w:rsidP="0028063E">
            <w:pPr>
              <w:jc w:val="both"/>
              <w:rPr>
                <w:color w:val="0070C0"/>
                <w:kern w:val="2"/>
                <w:szCs w:val="24"/>
              </w:rPr>
            </w:pPr>
            <w:r w:rsidRPr="00807D26">
              <w:rPr>
                <w:kern w:val="2"/>
                <w:szCs w:val="24"/>
              </w:rPr>
              <w:t>Užsakymai teikiami Tiekėjo žemiau nurodytu elektroniniu paštu</w:t>
            </w:r>
            <w:r w:rsidR="00CA3F80" w:rsidRPr="00807D26">
              <w:rPr>
                <w:kern w:val="2"/>
                <w:szCs w:val="24"/>
              </w:rPr>
              <w:t xml:space="preserve"> </w:t>
            </w:r>
            <w:r w:rsidRPr="00807D26">
              <w:rPr>
                <w:kern w:val="2"/>
                <w:szCs w:val="24"/>
              </w:rPr>
              <w:t>ir laikomi gautais po 24 (dvidešimt keturių</w:t>
            </w:r>
            <w:r w:rsidR="00556ED3">
              <w:rPr>
                <w:kern w:val="2"/>
                <w:szCs w:val="24"/>
              </w:rPr>
              <w:t>)</w:t>
            </w:r>
            <w:r w:rsidRPr="00807D26">
              <w:rPr>
                <w:kern w:val="2"/>
                <w:szCs w:val="24"/>
              </w:rPr>
              <w:t xml:space="preserve"> valandų nuo užsakymo pateikimo.</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4C479C">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361"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4C479C">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361" w:type="dxa"/>
            <w:gridSpan w:val="2"/>
          </w:tcPr>
          <w:p w14:paraId="6D72C98F" w14:textId="77777777" w:rsidR="009D3541" w:rsidRPr="004957A0" w:rsidRDefault="009D3541" w:rsidP="009D3541">
            <w:pPr>
              <w:widowControl w:val="0"/>
              <w:tabs>
                <w:tab w:val="left" w:pos="284"/>
                <w:tab w:val="left" w:pos="567"/>
              </w:tabs>
              <w:ind w:right="30"/>
              <w:jc w:val="both"/>
              <w:rPr>
                <w:kern w:val="2"/>
                <w:szCs w:val="24"/>
              </w:rPr>
            </w:pPr>
            <w:r w:rsidRPr="004957A0">
              <w:rPr>
                <w:kern w:val="2"/>
                <w:szCs w:val="24"/>
              </w:rPr>
              <w:t>4.5.1. Prekių perdavimo-priėmimo aktas ar kitas Prekių pristatymą patvirtinantis dokumentas (krovinio važtaraštis, sąskaita faktūra, pakavimo lapas).</w:t>
            </w:r>
          </w:p>
          <w:p w14:paraId="67AB727A" w14:textId="77777777" w:rsidR="009D3541" w:rsidRPr="004957A0" w:rsidRDefault="009D3541" w:rsidP="009D3541">
            <w:pPr>
              <w:widowControl w:val="0"/>
              <w:tabs>
                <w:tab w:val="left" w:pos="284"/>
                <w:tab w:val="left" w:pos="567"/>
              </w:tabs>
              <w:ind w:right="30"/>
              <w:jc w:val="both"/>
              <w:rPr>
                <w:kern w:val="2"/>
                <w:szCs w:val="24"/>
              </w:rPr>
            </w:pPr>
            <w:r w:rsidRPr="004957A0">
              <w:rPr>
                <w:kern w:val="2"/>
                <w:szCs w:val="24"/>
              </w:rPr>
              <w:t>4.5.2. Prekių naudojimo instrukcijos lietuvių kalba.</w:t>
            </w:r>
          </w:p>
          <w:p w14:paraId="37539228" w14:textId="77777777" w:rsidR="009D3541" w:rsidRPr="001970FE" w:rsidRDefault="009D3541" w:rsidP="009D3541">
            <w:pPr>
              <w:autoSpaceDE w:val="0"/>
              <w:autoSpaceDN w:val="0"/>
              <w:adjustRightInd w:val="0"/>
              <w:jc w:val="both"/>
              <w:rPr>
                <w:kern w:val="2"/>
                <w:szCs w:val="24"/>
              </w:rPr>
            </w:pPr>
            <w:r w:rsidRPr="004957A0">
              <w:rPr>
                <w:kern w:val="2"/>
                <w:szCs w:val="24"/>
              </w:rPr>
              <w:t>4.5.</w:t>
            </w:r>
            <w:r>
              <w:rPr>
                <w:kern w:val="2"/>
                <w:szCs w:val="24"/>
              </w:rPr>
              <w:t>3</w:t>
            </w:r>
            <w:r w:rsidRPr="004957A0">
              <w:rPr>
                <w:kern w:val="2"/>
                <w:szCs w:val="24"/>
              </w:rPr>
              <w:t xml:space="preserve">. </w:t>
            </w:r>
            <w:r w:rsidRPr="001970FE">
              <w:rPr>
                <w:kern w:val="2"/>
                <w:szCs w:val="24"/>
              </w:rPr>
              <w:t>Serviso dokumentacija lietuvių arba anglų kalba.</w:t>
            </w:r>
          </w:p>
          <w:p w14:paraId="1C1AC839" w14:textId="77777777" w:rsidR="009D3541" w:rsidRPr="001970FE" w:rsidRDefault="009D3541" w:rsidP="009D3541">
            <w:pPr>
              <w:autoSpaceDE w:val="0"/>
              <w:autoSpaceDN w:val="0"/>
              <w:adjustRightInd w:val="0"/>
              <w:jc w:val="both"/>
              <w:rPr>
                <w:kern w:val="2"/>
                <w:szCs w:val="24"/>
              </w:rPr>
            </w:pPr>
            <w:r w:rsidRPr="001970FE">
              <w:rPr>
                <w:kern w:val="2"/>
                <w:szCs w:val="24"/>
              </w:rPr>
              <w:t>4.5.</w:t>
            </w:r>
            <w:r>
              <w:rPr>
                <w:kern w:val="2"/>
                <w:szCs w:val="24"/>
              </w:rPr>
              <w:t>4</w:t>
            </w:r>
            <w:r w:rsidRPr="001970FE">
              <w:rPr>
                <w:kern w:val="2"/>
                <w:szCs w:val="24"/>
              </w:rPr>
              <w:t>.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4A7FF551" w14:textId="77777777" w:rsidR="009D3541" w:rsidRPr="001970FE" w:rsidRDefault="009D3541" w:rsidP="009D3541">
            <w:pPr>
              <w:autoSpaceDE w:val="0"/>
              <w:autoSpaceDN w:val="0"/>
              <w:adjustRightInd w:val="0"/>
              <w:jc w:val="both"/>
              <w:rPr>
                <w:kern w:val="2"/>
                <w:szCs w:val="24"/>
              </w:rPr>
            </w:pPr>
            <w:r w:rsidRPr="001970FE">
              <w:rPr>
                <w:kern w:val="2"/>
                <w:szCs w:val="24"/>
              </w:rPr>
              <w:t>4.5.</w:t>
            </w:r>
            <w:r>
              <w:rPr>
                <w:kern w:val="2"/>
                <w:szCs w:val="24"/>
              </w:rPr>
              <w:t>5</w:t>
            </w:r>
            <w:r w:rsidRPr="001970FE">
              <w:rPr>
                <w:kern w:val="2"/>
                <w:szCs w:val="24"/>
              </w:rPr>
              <w:t>.</w:t>
            </w:r>
            <w:r>
              <w:rPr>
                <w:kern w:val="2"/>
                <w:szCs w:val="24"/>
              </w:rPr>
              <w:t xml:space="preserve"> Įvykdžius personalo mokymus, </w:t>
            </w:r>
            <w:r w:rsidRPr="00581F62">
              <w:rPr>
                <w:sz w:val="22"/>
              </w:rPr>
              <w:t>pateikti apmokymų aktą / sertifikatą arba kitą mokymų faktą įrodantį dokumentą</w:t>
            </w:r>
            <w:r w:rsidRPr="001970FE">
              <w:rPr>
                <w:kern w:val="2"/>
                <w:szCs w:val="24"/>
              </w:rPr>
              <w:t>.</w:t>
            </w:r>
          </w:p>
          <w:p w14:paraId="29F310A0" w14:textId="77777777" w:rsidR="009D3541" w:rsidRPr="001970FE" w:rsidRDefault="009D3541" w:rsidP="009D3541">
            <w:pPr>
              <w:autoSpaceDE w:val="0"/>
              <w:autoSpaceDN w:val="0"/>
              <w:adjustRightInd w:val="0"/>
              <w:jc w:val="both"/>
              <w:rPr>
                <w:kern w:val="2"/>
                <w:szCs w:val="24"/>
              </w:rPr>
            </w:pPr>
            <w:r w:rsidRPr="001970FE">
              <w:rPr>
                <w:kern w:val="2"/>
                <w:szCs w:val="24"/>
              </w:rPr>
              <w:t>4.5.</w:t>
            </w:r>
            <w:r>
              <w:rPr>
                <w:kern w:val="2"/>
                <w:szCs w:val="24"/>
              </w:rPr>
              <w:t>6</w:t>
            </w:r>
            <w:r w:rsidRPr="001970FE">
              <w:rPr>
                <w:kern w:val="2"/>
                <w:szCs w:val="24"/>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6CD188B0" w14:textId="77777777" w:rsidR="009D3541" w:rsidRPr="004957A0" w:rsidRDefault="009D3541" w:rsidP="009D3541">
            <w:pPr>
              <w:widowControl w:val="0"/>
              <w:tabs>
                <w:tab w:val="left" w:pos="284"/>
                <w:tab w:val="left" w:pos="567"/>
              </w:tabs>
              <w:ind w:right="30"/>
              <w:jc w:val="both"/>
              <w:rPr>
                <w:kern w:val="2"/>
                <w:szCs w:val="24"/>
              </w:rPr>
            </w:pPr>
            <w:r w:rsidRPr="004957A0">
              <w:rPr>
                <w:szCs w:val="24"/>
              </w:rPr>
              <w:t>4.5.</w:t>
            </w:r>
            <w:r>
              <w:rPr>
                <w:szCs w:val="24"/>
              </w:rPr>
              <w:t>7</w:t>
            </w:r>
            <w:r w:rsidRPr="004957A0">
              <w:rPr>
                <w:szCs w:val="24"/>
              </w:rPr>
              <w:t>.</w:t>
            </w:r>
            <w:r w:rsidRPr="004957A0">
              <w:rPr>
                <w:kern w:val="2"/>
                <w:szCs w:val="24"/>
              </w:rPr>
              <w:t xml:space="preserve"> </w:t>
            </w:r>
            <w:r w:rsidRPr="004957A0">
              <w:rPr>
                <w:szCs w:val="24"/>
              </w:rPr>
              <w:t xml:space="preserve">Sutarties 13.1. punkte nurodytus dokumentus (jeigu taikoma). </w:t>
            </w:r>
          </w:p>
          <w:p w14:paraId="3D75BB7A" w14:textId="77777777" w:rsidR="009D3541" w:rsidRPr="001970FE" w:rsidRDefault="009D3541" w:rsidP="009D3541">
            <w:pPr>
              <w:jc w:val="both"/>
              <w:rPr>
                <w:szCs w:val="24"/>
              </w:rPr>
            </w:pPr>
            <w:r w:rsidRPr="004957A0">
              <w:rPr>
                <w:szCs w:val="24"/>
              </w:rPr>
              <w:t>4.5.</w:t>
            </w:r>
            <w:r>
              <w:rPr>
                <w:szCs w:val="24"/>
              </w:rPr>
              <w:t>8</w:t>
            </w:r>
            <w:r w:rsidRPr="004957A0">
              <w:rPr>
                <w:szCs w:val="24"/>
              </w:rPr>
              <w:t xml:space="preserve">. Kiti Techninėje specifikacijoje reikalaujami dokumentai (jeigu taikoma). </w:t>
            </w:r>
          </w:p>
          <w:p w14:paraId="6F908DED" w14:textId="46771D5C" w:rsidR="00EE3697" w:rsidRPr="00C05619" w:rsidRDefault="009D3541" w:rsidP="009D3541">
            <w:pPr>
              <w:jc w:val="both"/>
              <w:rPr>
                <w:szCs w:val="24"/>
              </w:rPr>
            </w:pPr>
            <w:r w:rsidRPr="004957A0">
              <w:rPr>
                <w:kern w:val="2"/>
                <w:szCs w:val="24"/>
              </w:rPr>
              <w:t>4.</w:t>
            </w:r>
            <w:r>
              <w:rPr>
                <w:kern w:val="2"/>
                <w:szCs w:val="24"/>
              </w:rPr>
              <w:t>6</w:t>
            </w:r>
            <w:r w:rsidRPr="001970FE">
              <w:rPr>
                <w:szCs w:val="24"/>
              </w:rPr>
              <w:t xml:space="preserve">. </w:t>
            </w:r>
            <w:r w:rsidRPr="004957A0">
              <w:rPr>
                <w:kern w:val="2"/>
                <w:szCs w:val="24"/>
              </w:rPr>
              <w:t>Tiekėjui nepateikus nurodytų dokumentų, laikoma, kad Prekės neatitinka Sutartyje nustatytų reikalavimų.</w:t>
            </w:r>
            <w:r>
              <w:rPr>
                <w:kern w:val="2"/>
                <w:szCs w:val="24"/>
              </w:rPr>
              <w:t xml:space="preserve"> </w:t>
            </w:r>
          </w:p>
        </w:tc>
      </w:tr>
      <w:tr w:rsidR="00EE3697" w14:paraId="278A2D04" w14:textId="77777777" w:rsidTr="004C479C">
        <w:trPr>
          <w:trHeight w:val="300"/>
        </w:trPr>
        <w:tc>
          <w:tcPr>
            <w:tcW w:w="9918"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4C479C">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361" w:type="dxa"/>
            <w:gridSpan w:val="2"/>
          </w:tcPr>
          <w:p w14:paraId="43A50E3B" w14:textId="77777777" w:rsidR="00EE3697" w:rsidRDefault="00EE3697" w:rsidP="00EE3697">
            <w:pPr>
              <w:rPr>
                <w:kern w:val="2"/>
                <w:szCs w:val="24"/>
              </w:rPr>
            </w:pPr>
          </w:p>
          <w:p w14:paraId="3193C213" w14:textId="2C58D94D" w:rsidR="00EE3697" w:rsidRPr="00BE700F" w:rsidRDefault="00DB3918" w:rsidP="00653F29">
            <w:pPr>
              <w:rPr>
                <w:kern w:val="2"/>
                <w:szCs w:val="24"/>
              </w:rPr>
            </w:pPr>
            <w:r>
              <w:t xml:space="preserve">Fiksuotos kainos </w:t>
            </w:r>
            <w:r>
              <w:rPr>
                <w:kern w:val="2"/>
                <w:szCs w:val="24"/>
              </w:rPr>
              <w:t>kainodara</w:t>
            </w:r>
          </w:p>
        </w:tc>
      </w:tr>
      <w:tr w:rsidR="00EE3697" w14:paraId="70C4ABB1" w14:textId="77777777" w:rsidTr="004C479C">
        <w:trPr>
          <w:trHeight w:val="695"/>
        </w:trPr>
        <w:tc>
          <w:tcPr>
            <w:tcW w:w="2557" w:type="dxa"/>
          </w:tcPr>
          <w:p w14:paraId="2D3ED39A" w14:textId="4AC34D10" w:rsidR="00EE3697" w:rsidRDefault="00EE3697" w:rsidP="00EE3697">
            <w:pPr>
              <w:rPr>
                <w:b/>
                <w:bCs/>
                <w:kern w:val="2"/>
                <w:szCs w:val="24"/>
              </w:rPr>
            </w:pPr>
            <w:r>
              <w:rPr>
                <w:b/>
                <w:bCs/>
                <w:kern w:val="2"/>
                <w:szCs w:val="24"/>
              </w:rPr>
              <w:t xml:space="preserve">5.2. Pradinės Sutarties vertė ir Sutarties kaina, kai taikoma </w:t>
            </w:r>
            <w:r w:rsidR="00DB3918">
              <w:rPr>
                <w:b/>
                <w:bCs/>
                <w:kern w:val="2"/>
                <w:szCs w:val="24"/>
                <w:u w:val="single"/>
              </w:rPr>
              <w:t>fiksuotos kainos</w:t>
            </w:r>
            <w:r w:rsidR="00DB3918">
              <w:rPr>
                <w:b/>
                <w:bCs/>
                <w:kern w:val="2"/>
                <w:szCs w:val="24"/>
              </w:rPr>
              <w:t xml:space="preserve"> </w:t>
            </w:r>
            <w:r>
              <w:rPr>
                <w:b/>
                <w:bCs/>
                <w:kern w:val="2"/>
                <w:szCs w:val="24"/>
              </w:rPr>
              <w:t>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361"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1698CEAD" w:rsidR="00EE3697" w:rsidRPr="00556ED3" w:rsidRDefault="006F4BCB" w:rsidP="0028063E">
            <w:pPr>
              <w:jc w:val="both"/>
              <w:rPr>
                <w:kern w:val="2"/>
                <w:szCs w:val="24"/>
              </w:rPr>
            </w:pPr>
            <w:r w:rsidRPr="00D90220">
              <w:rPr>
                <w:color w:val="000000"/>
                <w:kern w:val="2"/>
                <w:szCs w:val="24"/>
              </w:rPr>
              <w:t xml:space="preserve">5.2.2. </w:t>
            </w:r>
            <w:r w:rsidR="00DB3918">
              <w:rPr>
                <w:color w:val="000000"/>
                <w:kern w:val="2"/>
                <w:szCs w:val="24"/>
              </w:rPr>
              <w:t>Šioje Sutartyje Pradinės Sutarties vertė yra lygi Tiekėjo pasiūlymo kainai be PVM, nurodytai už visą pirkimo dokumentuose ir Sutartyje nurodytą Prekių kiekį ir (ar) apimtį</w:t>
            </w:r>
            <w:r w:rsidR="00C80D1E">
              <w:rPr>
                <w:color w:val="000000"/>
                <w:kern w:val="2"/>
                <w:szCs w:val="24"/>
              </w:rPr>
              <w:t xml:space="preserve">. </w:t>
            </w:r>
          </w:p>
          <w:p w14:paraId="4BBEC627" w14:textId="3BE472E8" w:rsidR="006F4BCB" w:rsidRPr="005C216E" w:rsidRDefault="006F4BCB" w:rsidP="00D81341">
            <w:pPr>
              <w:jc w:val="both"/>
              <w:rPr>
                <w:kern w:val="2"/>
                <w:szCs w:val="24"/>
              </w:rPr>
            </w:pPr>
            <w:r w:rsidRPr="00D90220">
              <w:rPr>
                <w:color w:val="000000"/>
                <w:kern w:val="2"/>
                <w:szCs w:val="24"/>
              </w:rPr>
              <w:t xml:space="preserve">5.2.3. </w:t>
            </w:r>
            <w:r w:rsidR="00DB3918" w:rsidRPr="00D90220">
              <w:rPr>
                <w:kern w:val="2"/>
                <w:szCs w:val="24"/>
              </w:rPr>
              <w:t>Į Prekių kainą įskaičiuoti visi mokesčiai bei visos kitos Tiekėjo patirtos ir (ar) galimos patirti tiesioginės ir netiesioginės išlaidos ir mokesčiai, susiję su Prekių tiekimu</w:t>
            </w:r>
            <w:r w:rsidRPr="00D90220">
              <w:rPr>
                <w:kern w:val="2"/>
                <w:szCs w:val="24"/>
              </w:rPr>
              <w:t>.</w:t>
            </w:r>
          </w:p>
        </w:tc>
      </w:tr>
      <w:tr w:rsidR="00EE3697" w14:paraId="6D9773AF" w14:textId="77777777" w:rsidTr="004C479C">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w:t>
            </w:r>
            <w:r>
              <w:rPr>
                <w:b/>
                <w:bCs/>
                <w:kern w:val="2"/>
                <w:szCs w:val="24"/>
              </w:rPr>
              <w:lastRenderedPageBreak/>
              <w:t xml:space="preserve">perskaičiavimas taikant </w:t>
            </w:r>
            <w:r>
              <w:rPr>
                <w:b/>
                <w:bCs/>
                <w:kern w:val="2"/>
                <w:szCs w:val="24"/>
                <w:u w:val="single"/>
              </w:rPr>
              <w:t>peržiūros</w:t>
            </w:r>
            <w:r w:rsidR="000419C9">
              <w:rPr>
                <w:b/>
                <w:bCs/>
                <w:kern w:val="2"/>
                <w:szCs w:val="24"/>
              </w:rPr>
              <w:t xml:space="preserve"> taisykles</w:t>
            </w:r>
          </w:p>
        </w:tc>
        <w:tc>
          <w:tcPr>
            <w:tcW w:w="7361" w:type="dxa"/>
            <w:gridSpan w:val="2"/>
          </w:tcPr>
          <w:p w14:paraId="5DE4490D" w14:textId="77777777" w:rsidR="000419C9" w:rsidRDefault="000419C9" w:rsidP="000419C9">
            <w:pPr>
              <w:rPr>
                <w:kern w:val="2"/>
                <w:szCs w:val="24"/>
              </w:rPr>
            </w:pPr>
            <w:r w:rsidRPr="00881764">
              <w:rPr>
                <w:kern w:val="2"/>
                <w:szCs w:val="24"/>
              </w:rPr>
              <w:lastRenderedPageBreak/>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73AEC715" w:rsidR="00EE3697" w:rsidRPr="00217CDC" w:rsidRDefault="00A5115A" w:rsidP="00217CDC">
            <w:pPr>
              <w:rPr>
                <w:kern w:val="2"/>
                <w:szCs w:val="24"/>
              </w:rPr>
            </w:pPr>
            <w:r>
              <w:rPr>
                <w:kern w:val="2"/>
                <w:szCs w:val="24"/>
              </w:rPr>
              <w:lastRenderedPageBreak/>
              <w:t xml:space="preserve"> </w:t>
            </w:r>
          </w:p>
        </w:tc>
      </w:tr>
      <w:tr w:rsidR="00EE3697" w14:paraId="1D17D308" w14:textId="77777777" w:rsidTr="004C479C">
        <w:trPr>
          <w:trHeight w:val="300"/>
        </w:trPr>
        <w:tc>
          <w:tcPr>
            <w:tcW w:w="2557" w:type="dxa"/>
          </w:tcPr>
          <w:p w14:paraId="663DF862" w14:textId="77777777" w:rsidR="00EE3697" w:rsidRDefault="00EE3697" w:rsidP="00EE3697">
            <w:pPr>
              <w:rPr>
                <w:b/>
                <w:bCs/>
                <w:kern w:val="2"/>
                <w:szCs w:val="24"/>
              </w:rPr>
            </w:pPr>
            <w:r>
              <w:rPr>
                <w:b/>
                <w:bCs/>
                <w:kern w:val="2"/>
                <w:szCs w:val="24"/>
              </w:rPr>
              <w:lastRenderedPageBreak/>
              <w:t>5.3.1. Sutarties kainos / įkainių peržiūra dėl PVM tarifo pasikeitimo</w:t>
            </w:r>
          </w:p>
        </w:tc>
        <w:tc>
          <w:tcPr>
            <w:tcW w:w="7361"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4C479C">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361"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4C479C">
        <w:trPr>
          <w:trHeight w:val="936"/>
        </w:trPr>
        <w:tc>
          <w:tcPr>
            <w:tcW w:w="2557" w:type="dxa"/>
          </w:tcPr>
          <w:p w14:paraId="07D16423" w14:textId="7A78D108" w:rsidR="001A03D8" w:rsidRPr="00F337C9" w:rsidRDefault="001A03D8" w:rsidP="001A03D8">
            <w:pPr>
              <w:rPr>
                <w:b/>
                <w:bCs/>
                <w:kern w:val="2"/>
                <w:szCs w:val="24"/>
              </w:rPr>
            </w:pPr>
            <w:r>
              <w:rPr>
                <w:b/>
                <w:bCs/>
                <w:kern w:val="2"/>
                <w:szCs w:val="24"/>
              </w:rPr>
              <w:t>5.3.3. Sutarties kainos / įkainių peržiūra dėl kainų lygio pokyčio</w:t>
            </w:r>
          </w:p>
        </w:tc>
        <w:tc>
          <w:tcPr>
            <w:tcW w:w="7361" w:type="dxa"/>
            <w:gridSpan w:val="2"/>
          </w:tcPr>
          <w:p w14:paraId="5E918179" w14:textId="7B650B6A" w:rsidR="00497767" w:rsidRPr="00AA5D70" w:rsidRDefault="00574414" w:rsidP="00574414">
            <w:pPr>
              <w:rPr>
                <w:kern w:val="2"/>
                <w:szCs w:val="24"/>
              </w:rPr>
            </w:pPr>
            <w:r>
              <w:rPr>
                <w:kern w:val="2"/>
                <w:szCs w:val="24"/>
              </w:rPr>
              <w:t xml:space="preserve">Netaikoma </w:t>
            </w:r>
            <w:r w:rsidR="00497767">
              <w:rPr>
                <w:color w:val="000000"/>
                <w:kern w:val="2"/>
                <w:szCs w:val="24"/>
                <w:bdr w:val="none" w:sz="0" w:space="0" w:color="auto" w:frame="1"/>
              </w:rPr>
              <w:t xml:space="preserve"> </w:t>
            </w:r>
          </w:p>
        </w:tc>
      </w:tr>
      <w:tr w:rsidR="002706D9" w14:paraId="02BDB75F" w14:textId="77777777" w:rsidTr="004C479C">
        <w:trPr>
          <w:trHeight w:val="936"/>
        </w:trPr>
        <w:tc>
          <w:tcPr>
            <w:tcW w:w="2557" w:type="dxa"/>
          </w:tcPr>
          <w:p w14:paraId="6C6176B5" w14:textId="77777777" w:rsidR="002706D9" w:rsidRDefault="002706D9" w:rsidP="001A03D8">
            <w:pPr>
              <w:rPr>
                <w:b/>
                <w:bCs/>
                <w:kern w:val="2"/>
                <w:szCs w:val="24"/>
              </w:rPr>
            </w:pPr>
          </w:p>
        </w:tc>
        <w:tc>
          <w:tcPr>
            <w:tcW w:w="7361" w:type="dxa"/>
            <w:gridSpan w:val="2"/>
          </w:tcPr>
          <w:p w14:paraId="7213F57D" w14:textId="77777777" w:rsidR="002706D9" w:rsidRDefault="002706D9" w:rsidP="00693ACF">
            <w:pPr>
              <w:jc w:val="both"/>
              <w:rPr>
                <w:color w:val="000000"/>
                <w:szCs w:val="24"/>
              </w:rPr>
            </w:pPr>
          </w:p>
        </w:tc>
      </w:tr>
      <w:tr w:rsidR="001A03D8" w14:paraId="5E50A617" w14:textId="77777777" w:rsidTr="004C479C">
        <w:trPr>
          <w:trHeight w:val="300"/>
        </w:trPr>
        <w:tc>
          <w:tcPr>
            <w:tcW w:w="2557" w:type="dxa"/>
          </w:tcPr>
          <w:p w14:paraId="7E6B4AC3" w14:textId="77777777" w:rsidR="001A03D8" w:rsidRDefault="001A03D8" w:rsidP="001A03D8">
            <w:pPr>
              <w:rPr>
                <w:b/>
                <w:bCs/>
                <w:kern w:val="2"/>
                <w:szCs w:val="24"/>
              </w:rPr>
            </w:pPr>
            <w:r>
              <w:rPr>
                <w:b/>
                <w:bCs/>
                <w:kern w:val="2"/>
                <w:szCs w:val="24"/>
              </w:rPr>
              <w:t>5.3.4. Sutarties kainos / įkainių peržiūra dėl kainų lygio pokyčio pagal Prekių grupių kainų pokyčius</w:t>
            </w:r>
          </w:p>
        </w:tc>
        <w:tc>
          <w:tcPr>
            <w:tcW w:w="7361"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4C479C">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61"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4C479C">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361" w:type="dxa"/>
            <w:gridSpan w:val="2"/>
          </w:tcPr>
          <w:p w14:paraId="7CE90F2B" w14:textId="7C361A50" w:rsidR="001A03D8" w:rsidRPr="0096635C" w:rsidRDefault="001A03D8" w:rsidP="001A03D8">
            <w:pPr>
              <w:jc w:val="both"/>
              <w:rPr>
                <w:iCs/>
                <w:szCs w:val="24"/>
              </w:rPr>
            </w:pPr>
            <w:r>
              <w:rPr>
                <w:iCs/>
              </w:rPr>
              <w:t>5.5.1.</w:t>
            </w:r>
            <w:r w:rsidR="00B50F0B">
              <w:rPr>
                <w:iCs/>
              </w:rPr>
              <w:t xml:space="preserve"> </w:t>
            </w:r>
            <w:r w:rsidR="00D66D06" w:rsidRPr="008C2A65">
              <w:rPr>
                <w:iCs/>
                <w:szCs w:val="24"/>
              </w:rPr>
              <w:t xml:space="preserve">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00D66D06" w:rsidRPr="008C2A65">
              <w:rPr>
                <w:iCs/>
                <w:sz w:val="22"/>
                <w:szCs w:val="22"/>
              </w:rPr>
              <w:t>Prekių instaliavimo ir patikrinimo</w:t>
            </w:r>
            <w:r w:rsidR="00D66D06" w:rsidRPr="008C2A65">
              <w:rPr>
                <w:iCs/>
                <w:szCs w:val="24"/>
              </w:rPr>
              <w:t xml:space="preserve"> aktas. PVM  sąskaitoje faktūroje turi būti nurodytas Sutarties numeris ir data</w:t>
            </w:r>
            <w:r>
              <w:rPr>
                <w:iCs/>
              </w:rPr>
              <w:t>.</w:t>
            </w:r>
          </w:p>
          <w:p w14:paraId="53270E12" w14:textId="014CA6B0" w:rsidR="00C85507" w:rsidRPr="00132E81" w:rsidRDefault="00C85507" w:rsidP="001A03D8">
            <w:pPr>
              <w:jc w:val="both"/>
              <w:rPr>
                <w:iCs/>
              </w:rPr>
            </w:pPr>
            <w:r w:rsidRPr="00132E81">
              <w:rPr>
                <w:iCs/>
              </w:rPr>
              <w:t xml:space="preserve">5.5.2. </w:t>
            </w:r>
            <w:r w:rsidRPr="008F62EB">
              <w:rPr>
                <w:kern w:val="2"/>
                <w:szCs w:val="22"/>
                <w:shd w:val="clear" w:color="auto" w:fill="FFFFFF"/>
              </w:rPr>
              <w:t xml:space="preserve">Apmokėjimo sąlygos: </w:t>
            </w:r>
            <w:r w:rsidR="009D3901" w:rsidRPr="00066C01">
              <w:t>įvykdžius visus sutartinius įsipareigojimus, sumokama visa Sutarties kaina</w:t>
            </w:r>
            <w:r w:rsidRPr="00F60AE3">
              <w:rPr>
                <w:kern w:val="2"/>
                <w:sz w:val="22"/>
                <w:szCs w:val="22"/>
                <w:shd w:val="clear" w:color="auto" w:fill="FFFFFF"/>
              </w:rPr>
              <w:t>.</w:t>
            </w:r>
            <w:r>
              <w:rPr>
                <w:kern w:val="2"/>
                <w:sz w:val="22"/>
                <w:szCs w:val="22"/>
                <w:shd w:val="clear" w:color="auto" w:fill="FFFFFF"/>
              </w:rPr>
              <w:t xml:space="preserve"> </w:t>
            </w:r>
          </w:p>
        </w:tc>
      </w:tr>
      <w:tr w:rsidR="001A03D8" w14:paraId="2841CE6B" w14:textId="77777777" w:rsidTr="004C479C">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361"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4C479C">
        <w:trPr>
          <w:trHeight w:val="300"/>
        </w:trPr>
        <w:tc>
          <w:tcPr>
            <w:tcW w:w="2557" w:type="dxa"/>
          </w:tcPr>
          <w:p w14:paraId="7F98A7B3" w14:textId="77777777" w:rsidR="001A03D8" w:rsidRDefault="001A03D8" w:rsidP="001A03D8">
            <w:pPr>
              <w:rPr>
                <w:b/>
                <w:bCs/>
                <w:kern w:val="2"/>
                <w:szCs w:val="24"/>
              </w:rPr>
            </w:pPr>
            <w:r>
              <w:rPr>
                <w:b/>
                <w:bCs/>
                <w:kern w:val="2"/>
                <w:szCs w:val="24"/>
              </w:rPr>
              <w:lastRenderedPageBreak/>
              <w:t>5.7. Avanso užtikrinimas</w:t>
            </w:r>
          </w:p>
        </w:tc>
        <w:tc>
          <w:tcPr>
            <w:tcW w:w="7361"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4C479C">
        <w:trPr>
          <w:trHeight w:val="300"/>
        </w:trPr>
        <w:tc>
          <w:tcPr>
            <w:tcW w:w="9918"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4C479C">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361" w:type="dxa"/>
            <w:gridSpan w:val="2"/>
          </w:tcPr>
          <w:p w14:paraId="2270CC9C" w14:textId="3F4ECEAF" w:rsidR="001A03D8" w:rsidRDefault="00A41F2F" w:rsidP="001A03D8">
            <w:pPr>
              <w:jc w:val="both"/>
              <w:rPr>
                <w:szCs w:val="24"/>
              </w:rPr>
            </w:pPr>
            <w:r>
              <w:rPr>
                <w:szCs w:val="24"/>
              </w:rPr>
              <w:t xml:space="preserve">6.1.1. </w:t>
            </w:r>
            <w:r w:rsidR="004676FE" w:rsidRPr="00CD2BE7">
              <w:rPr>
                <w:szCs w:val="24"/>
              </w:rPr>
              <w:t xml:space="preserve">Prekėms nustatomas Prekių gamintojo taikomas garantinis terminas, kuris yra ne mažiau </w:t>
            </w:r>
            <w:r>
              <w:rPr>
                <w:szCs w:val="24"/>
              </w:rPr>
              <w:t xml:space="preserve">kaip </w:t>
            </w:r>
            <w:r w:rsidR="004676FE" w:rsidRPr="004676FE">
              <w:rPr>
                <w:b/>
                <w:szCs w:val="24"/>
              </w:rPr>
              <w:t>4</w:t>
            </w:r>
            <w:r w:rsidR="00574414">
              <w:rPr>
                <w:b/>
                <w:szCs w:val="24"/>
              </w:rPr>
              <w:t>8</w:t>
            </w:r>
            <w:r w:rsidRPr="004676FE">
              <w:rPr>
                <w:b/>
                <w:szCs w:val="24"/>
              </w:rPr>
              <w:t xml:space="preserve"> (</w:t>
            </w:r>
            <w:r w:rsidR="00E452DF" w:rsidRPr="00E452DF">
              <w:rPr>
                <w:b/>
                <w:szCs w:val="24"/>
              </w:rPr>
              <w:t>keturias</w:t>
            </w:r>
            <w:r w:rsidR="004676FE" w:rsidRPr="00E452DF">
              <w:rPr>
                <w:b/>
                <w:szCs w:val="24"/>
              </w:rPr>
              <w:t>deš</w:t>
            </w:r>
            <w:r w:rsidR="004676FE" w:rsidRPr="004676FE">
              <w:rPr>
                <w:b/>
                <w:szCs w:val="24"/>
              </w:rPr>
              <w:t>imt</w:t>
            </w:r>
            <w:r w:rsidR="00DD4B22">
              <w:rPr>
                <w:b/>
                <w:szCs w:val="24"/>
              </w:rPr>
              <w:t xml:space="preserve"> aštuoni</w:t>
            </w:r>
            <w:r w:rsidR="004676FE" w:rsidRPr="004676FE">
              <w:rPr>
                <w:b/>
                <w:szCs w:val="24"/>
              </w:rPr>
              <w:t>)</w:t>
            </w:r>
            <w:r w:rsidR="004676FE">
              <w:rPr>
                <w:szCs w:val="24"/>
              </w:rPr>
              <w:t xml:space="preserve"> </w:t>
            </w:r>
            <w:r>
              <w:rPr>
                <w:szCs w:val="24"/>
              </w:rPr>
              <w:t>mėnesi</w:t>
            </w:r>
            <w:r w:rsidR="004676FE">
              <w:rPr>
                <w:szCs w:val="24"/>
              </w:rPr>
              <w:t>ai</w:t>
            </w:r>
            <w:r w:rsidR="00574414">
              <w:rPr>
                <w:szCs w:val="24"/>
              </w:rPr>
              <w:t xml:space="preserve"> </w:t>
            </w:r>
            <w:r w:rsidR="00574414" w:rsidRPr="00050093">
              <w:t>su galimybe atlikti apie 600 procedūrų</w:t>
            </w:r>
            <w:r>
              <w:rPr>
                <w:szCs w:val="24"/>
              </w:rPr>
              <w:t>.</w:t>
            </w:r>
          </w:p>
          <w:p w14:paraId="4C55ACC8" w14:textId="152796D9" w:rsidR="00620127" w:rsidRPr="009D3541" w:rsidRDefault="00A41F2F" w:rsidP="001A03D8">
            <w:pPr>
              <w:jc w:val="both"/>
              <w:rPr>
                <w:szCs w:val="24"/>
              </w:rPr>
            </w:pPr>
            <w:r>
              <w:rPr>
                <w:szCs w:val="24"/>
              </w:rPr>
              <w:t xml:space="preserve">6.1.2. Garantinis terminas skaičiuojamas nuo </w:t>
            </w:r>
            <w:r w:rsidR="00132E81">
              <w:rPr>
                <w:iCs/>
                <w:szCs w:val="24"/>
              </w:rPr>
              <w:t>Prekių instaliavimo ir patikrinimo akto</w:t>
            </w:r>
            <w:r w:rsidR="00132E81">
              <w:rPr>
                <w:kern w:val="2"/>
                <w:szCs w:val="24"/>
              </w:rPr>
              <w:t xml:space="preserve"> pasirašymo dienos.</w:t>
            </w:r>
            <w:r w:rsidR="009B03CE">
              <w:rPr>
                <w:szCs w:val="24"/>
              </w:rPr>
              <w:t xml:space="preserve"> </w:t>
            </w:r>
          </w:p>
        </w:tc>
      </w:tr>
      <w:tr w:rsidR="001A03D8" w14:paraId="123CF406" w14:textId="77777777" w:rsidTr="004C479C">
        <w:trPr>
          <w:trHeight w:val="1100"/>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361" w:type="dxa"/>
            <w:gridSpan w:val="2"/>
          </w:tcPr>
          <w:p w14:paraId="70F9D02A" w14:textId="77777777" w:rsidR="007D65DB" w:rsidRDefault="007D65DB" w:rsidP="007D65DB">
            <w:pPr>
              <w:jc w:val="both"/>
              <w:rPr>
                <w:color w:val="000000" w:themeColor="text1"/>
                <w:kern w:val="2"/>
                <w:szCs w:val="24"/>
              </w:rPr>
            </w:pPr>
            <w:r>
              <w:rPr>
                <w:kern w:val="2"/>
                <w:szCs w:val="24"/>
              </w:rPr>
              <w:t xml:space="preserve">6.2.1. </w:t>
            </w:r>
            <w:r>
              <w:rPr>
                <w:color w:val="000000" w:themeColor="text1"/>
                <w:kern w:val="2"/>
                <w:szCs w:val="24"/>
              </w:rPr>
              <w:t>Tiekėjas privalo pašalinti Prekių trūkumus ne vėliau kaip per 5 (penkias) darbo dienas.</w:t>
            </w:r>
          </w:p>
          <w:p w14:paraId="3AB3D817" w14:textId="77777777" w:rsidR="007D65DB" w:rsidRDefault="007D65DB" w:rsidP="007D65DB">
            <w:pPr>
              <w:jc w:val="both"/>
              <w:rPr>
                <w:kern w:val="2"/>
                <w:szCs w:val="24"/>
              </w:rPr>
            </w:pPr>
            <w:r>
              <w:rPr>
                <w:kern w:val="2"/>
                <w:szCs w:val="24"/>
              </w:rPr>
              <w:t xml:space="preserve">Tiekėjas garantinio laikotarpio metu atlieka nemokamą Prekių remontą, įskaitant remontui atlikti reikalingas detales bei medžiagas. Garantiniame laikotarpyje Tiekėjui gavus iškvietimą dėl naudojamos Prekės gedimo, Tiekėjo reakcijos į iškvietimą (iškvietimo gavimo patvirtinimo) laikas turi būti ne ilgesnis kaip 24 (dvidešimt keturios) valandos,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D7B943E" w:rsidR="001A03D8" w:rsidRDefault="007D65DB" w:rsidP="00374FAF">
            <w:pPr>
              <w:jc w:val="both"/>
              <w:rPr>
                <w:kern w:val="2"/>
                <w:szCs w:val="24"/>
              </w:rPr>
            </w:pPr>
            <w:r>
              <w:rPr>
                <w:kern w:val="2"/>
                <w:szCs w:val="24"/>
              </w:rPr>
              <w:t>6.2.2. Prekių trūkumų nustatymo bei šalinimo tvarka nustatyta Bendrųjų sąlygų 7 skyriuje.</w:t>
            </w:r>
          </w:p>
        </w:tc>
      </w:tr>
      <w:tr w:rsidR="001A03D8" w14:paraId="07EC0CA7" w14:textId="77777777" w:rsidTr="004C479C">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361"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4C479C">
        <w:trPr>
          <w:trHeight w:val="300"/>
        </w:trPr>
        <w:tc>
          <w:tcPr>
            <w:tcW w:w="9918"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4C479C">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361"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4C479C">
        <w:trPr>
          <w:trHeight w:val="300"/>
        </w:trPr>
        <w:tc>
          <w:tcPr>
            <w:tcW w:w="9918"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4C479C">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361"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4C479C">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361"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4C479C">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361"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4C479C">
        <w:trPr>
          <w:trHeight w:val="300"/>
        </w:trPr>
        <w:tc>
          <w:tcPr>
            <w:tcW w:w="9918"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4C479C">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361"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Pr>
                <w:color w:val="000000"/>
                <w:kern w:val="2"/>
                <w:szCs w:val="24"/>
              </w:rPr>
              <w:lastRenderedPageBreak/>
              <w:t xml:space="preserve">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4C479C">
        <w:trPr>
          <w:trHeight w:val="300"/>
        </w:trPr>
        <w:tc>
          <w:tcPr>
            <w:tcW w:w="2557" w:type="dxa"/>
          </w:tcPr>
          <w:p w14:paraId="3F74FFDB" w14:textId="77777777" w:rsidR="001A03D8" w:rsidRDefault="001A03D8" w:rsidP="001A03D8">
            <w:pPr>
              <w:rPr>
                <w:b/>
                <w:bCs/>
                <w:kern w:val="2"/>
                <w:szCs w:val="24"/>
              </w:rPr>
            </w:pPr>
            <w:r>
              <w:rPr>
                <w:b/>
                <w:bCs/>
                <w:kern w:val="2"/>
                <w:szCs w:val="24"/>
              </w:rPr>
              <w:lastRenderedPageBreak/>
              <w:t>9.2. Tiekėjui taikomos netesybos</w:t>
            </w:r>
          </w:p>
        </w:tc>
        <w:tc>
          <w:tcPr>
            <w:tcW w:w="7361"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7CDFAC48" w14:textId="002ADDAA" w:rsidR="00432E87" w:rsidRPr="00432E87" w:rsidRDefault="00432E87" w:rsidP="001A03D8">
            <w:pPr>
              <w:jc w:val="both"/>
              <w:rPr>
                <w:color w:val="000000"/>
                <w:kern w:val="2"/>
                <w:szCs w:val="24"/>
              </w:rPr>
            </w:pPr>
            <w:r w:rsidRPr="000F1646">
              <w:rPr>
                <w:color w:val="000000"/>
                <w:kern w:val="2"/>
                <w:szCs w:val="24"/>
              </w:rPr>
              <w:t xml:space="preserve">9.2.3. </w:t>
            </w:r>
            <w:r w:rsidRPr="000F1646">
              <w:rPr>
                <w:kern w:val="2"/>
                <w:szCs w:val="24"/>
              </w:rPr>
              <w:t>Pirkėjas turi teisę be rašytinio įspėjimo ir nesumažindamas kitų savo teisių gynimo priemonių, numatytų sutartyje, pradėti skaičiuoti delspinigius.</w:t>
            </w:r>
          </w:p>
          <w:p w14:paraId="63766EC2" w14:textId="07F80F54" w:rsidR="001A03D8" w:rsidRPr="00D81341" w:rsidRDefault="001A03D8" w:rsidP="001A03D8">
            <w:pPr>
              <w:jc w:val="both"/>
              <w:rPr>
                <w:color w:val="000000"/>
                <w:kern w:val="2"/>
                <w:szCs w:val="24"/>
              </w:rPr>
            </w:pPr>
            <w:r>
              <w:rPr>
                <w:color w:val="000000"/>
                <w:kern w:val="2"/>
                <w:szCs w:val="24"/>
              </w:rPr>
              <w:t>9.2.</w:t>
            </w:r>
            <w:r w:rsidR="00432E87">
              <w:rPr>
                <w:color w:val="000000"/>
                <w:kern w:val="2"/>
                <w:szCs w:val="24"/>
              </w:rPr>
              <w:t>4</w:t>
            </w:r>
            <w:r>
              <w:rPr>
                <w:color w:val="000000"/>
                <w:kern w:val="2"/>
                <w:szCs w:val="24"/>
              </w:rPr>
              <w:t xml:space="preserve">. 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r>
              <w:rPr>
                <w:color w:val="000000"/>
                <w:kern w:val="2"/>
              </w:rPr>
              <w:t xml:space="preserve">jeigu netesybų suma nėra </w:t>
            </w:r>
            <w:r>
              <w:t>išskaitoma iš Tiekėjui mokėtinos sumos</w:t>
            </w:r>
            <w:r>
              <w:rPr>
                <w:color w:val="000000"/>
                <w:kern w:val="2"/>
                <w:szCs w:val="24"/>
              </w:rPr>
              <w:t xml:space="preserve">. </w:t>
            </w:r>
          </w:p>
        </w:tc>
      </w:tr>
      <w:tr w:rsidR="001A03D8" w14:paraId="427BC0AB" w14:textId="77777777" w:rsidTr="004C479C">
        <w:trPr>
          <w:trHeight w:val="300"/>
        </w:trPr>
        <w:tc>
          <w:tcPr>
            <w:tcW w:w="2557" w:type="dxa"/>
          </w:tcPr>
          <w:p w14:paraId="4E0672A5" w14:textId="0D43EC01" w:rsidR="001A03D8" w:rsidRDefault="001A03D8" w:rsidP="001A03D8">
            <w:pPr>
              <w:rPr>
                <w:b/>
                <w:bCs/>
                <w:kern w:val="2"/>
                <w:szCs w:val="24"/>
              </w:rPr>
            </w:pPr>
            <w:r>
              <w:rPr>
                <w:b/>
                <w:bCs/>
                <w:kern w:val="2"/>
                <w:szCs w:val="24"/>
              </w:rPr>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361"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4C479C">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361"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4C479C">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361" w:type="dxa"/>
            <w:gridSpan w:val="2"/>
          </w:tcPr>
          <w:p w14:paraId="2E59F21B" w14:textId="18F2F806" w:rsidR="001A03D8" w:rsidRDefault="007D65DB" w:rsidP="00FC5B0B">
            <w:pPr>
              <w:jc w:val="both"/>
              <w:rPr>
                <w:color w:val="4472C4"/>
                <w:kern w:val="2"/>
                <w:szCs w:val="24"/>
              </w:rPr>
            </w:pPr>
            <w:r>
              <w:rPr>
                <w:color w:val="000000"/>
                <w:kern w:val="2"/>
                <w:szCs w:val="24"/>
              </w:rPr>
              <w:t>Jeigu Tiekėjas nesilaiko šioje Sutartyje nustatytų aplinkosauginių kriterijų, taikoma 100 Eur (vieno šimto eurų) bauda už kiekvieną atvejį.</w:t>
            </w:r>
          </w:p>
        </w:tc>
      </w:tr>
      <w:tr w:rsidR="001A03D8" w14:paraId="33CE8F4E" w14:textId="77777777" w:rsidTr="004C479C">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361"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4C479C">
        <w:trPr>
          <w:trHeight w:val="300"/>
        </w:trPr>
        <w:tc>
          <w:tcPr>
            <w:tcW w:w="2557" w:type="dxa"/>
          </w:tcPr>
          <w:p w14:paraId="165C7B74" w14:textId="1B213CAB" w:rsidR="001A03D8" w:rsidRDefault="001A03D8" w:rsidP="001A03D8">
            <w:pPr>
              <w:rPr>
                <w:b/>
                <w:bCs/>
                <w:kern w:val="2"/>
                <w:szCs w:val="24"/>
              </w:rPr>
            </w:pPr>
            <w:r>
              <w:rPr>
                <w:b/>
                <w:bCs/>
                <w:kern w:val="2"/>
                <w:szCs w:val="24"/>
              </w:rPr>
              <w:lastRenderedPageBreak/>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361"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4C479C">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361"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4C479C">
        <w:trPr>
          <w:trHeight w:val="300"/>
        </w:trPr>
        <w:tc>
          <w:tcPr>
            <w:tcW w:w="2557" w:type="dxa"/>
          </w:tcPr>
          <w:p w14:paraId="26BEE702" w14:textId="5180A835" w:rsidR="001A03D8" w:rsidRPr="00556ED3" w:rsidRDefault="001A03D8" w:rsidP="001A03D8">
            <w:pPr>
              <w:rPr>
                <w:b/>
                <w:bCs/>
                <w:kern w:val="2"/>
                <w:szCs w:val="24"/>
              </w:rPr>
            </w:pPr>
            <w:r w:rsidRPr="00556ED3">
              <w:rPr>
                <w:b/>
                <w:bCs/>
                <w:kern w:val="2"/>
                <w:szCs w:val="24"/>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361"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4C479C">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361"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4C479C">
        <w:trPr>
          <w:trHeight w:val="300"/>
        </w:trPr>
        <w:tc>
          <w:tcPr>
            <w:tcW w:w="9918"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4C479C">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361"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4C479C">
        <w:trPr>
          <w:trHeight w:val="300"/>
        </w:trPr>
        <w:tc>
          <w:tcPr>
            <w:tcW w:w="2557" w:type="dxa"/>
          </w:tcPr>
          <w:p w14:paraId="572B9E2E" w14:textId="4B1EA374" w:rsidR="001A03D8" w:rsidRPr="00556ED3" w:rsidRDefault="001A03D8" w:rsidP="001A03D8">
            <w:pPr>
              <w:rPr>
                <w:b/>
                <w:bCs/>
                <w:kern w:val="2"/>
                <w:szCs w:val="24"/>
              </w:rPr>
            </w:pPr>
            <w:r w:rsidRPr="00556ED3">
              <w:rPr>
                <w:b/>
                <w:kern w:val="2"/>
                <w:szCs w:val="24"/>
              </w:rPr>
              <w:t xml:space="preserve">10.2. </w:t>
            </w:r>
            <w:r>
              <w:rPr>
                <w:b/>
                <w:bCs/>
                <w:color w:val="000000"/>
              </w:rPr>
              <w:t>Dideli arba nuolatiniai esminės Sutarties sąlygos vykdymo trūkumai</w:t>
            </w:r>
          </w:p>
        </w:tc>
        <w:tc>
          <w:tcPr>
            <w:tcW w:w="7361" w:type="dxa"/>
            <w:gridSpan w:val="2"/>
          </w:tcPr>
          <w:p w14:paraId="44DE30F8" w14:textId="32035D0D" w:rsidR="00925DF3" w:rsidRPr="000F1646" w:rsidRDefault="00925DF3" w:rsidP="00925DF3">
            <w:pPr>
              <w:spacing w:line="257" w:lineRule="auto"/>
              <w:jc w:val="both"/>
              <w:rPr>
                <w:rFonts w:eastAsia="Arial"/>
                <w:color w:val="000000" w:themeColor="text1"/>
                <w:kern w:val="2"/>
                <w:szCs w:val="24"/>
              </w:rPr>
            </w:pPr>
            <w:r w:rsidRPr="000F1646">
              <w:rPr>
                <w:rFonts w:eastAsia="Arial"/>
                <w:color w:val="000000" w:themeColor="text1"/>
                <w:kern w:val="2"/>
                <w:szCs w:val="24"/>
                <w:lang w:val="lt"/>
              </w:rPr>
              <w:t xml:space="preserve">10.2.1. Tiekėjas vėluoja pristatyti Prekes </w:t>
            </w:r>
            <w:r w:rsidR="00D114B0">
              <w:rPr>
                <w:rFonts w:eastAsia="Arial"/>
                <w:color w:val="000000" w:themeColor="text1"/>
                <w:kern w:val="2"/>
                <w:szCs w:val="24"/>
              </w:rPr>
              <w:t xml:space="preserve">į Pirkėjo sandėlį </w:t>
            </w:r>
            <w:r w:rsidRPr="000F1646">
              <w:rPr>
                <w:rFonts w:eastAsia="Arial"/>
                <w:color w:val="000000" w:themeColor="text1"/>
                <w:kern w:val="2"/>
                <w:szCs w:val="24"/>
                <w:lang w:val="lt"/>
              </w:rPr>
              <w:t>daugiau nei 15 (penkiolika) dienų;</w:t>
            </w:r>
          </w:p>
          <w:p w14:paraId="56B15259" w14:textId="77777777" w:rsidR="00D114B0" w:rsidRDefault="00925DF3" w:rsidP="00D114B0">
            <w:pPr>
              <w:spacing w:line="254" w:lineRule="auto"/>
              <w:jc w:val="both"/>
              <w:rPr>
                <w:rFonts w:eastAsia="Arial"/>
                <w:color w:val="EE0000"/>
                <w:kern w:val="2"/>
                <w:szCs w:val="24"/>
              </w:rPr>
            </w:pPr>
            <w:r w:rsidRPr="000F1646">
              <w:rPr>
                <w:rFonts w:eastAsia="Arial"/>
                <w:color w:val="000000" w:themeColor="text1"/>
                <w:kern w:val="2"/>
                <w:szCs w:val="24"/>
                <w:lang w:val="lt"/>
              </w:rPr>
              <w:lastRenderedPageBreak/>
              <w:t xml:space="preserve">10.2.2. </w:t>
            </w:r>
            <w:r w:rsidR="00D114B0">
              <w:rPr>
                <w:rFonts w:eastAsia="Arial"/>
                <w:color w:val="000000" w:themeColor="text1"/>
                <w:kern w:val="2"/>
                <w:szCs w:val="24"/>
              </w:rPr>
              <w:t xml:space="preserve">Tiekėjas daugiau nei 15 (penkiolika) dienų vėluoja atlikti Prekių </w:t>
            </w:r>
            <w:r w:rsidR="00D114B0">
              <w:rPr>
                <w:color w:val="000000" w:themeColor="text1"/>
                <w:szCs w:val="24"/>
              </w:rPr>
              <w:t>instaliavimą ir suderinimą, kokybės kontrolės priėmimo bandymus pagal Lietuvos Respublikoje galiojančius teisės aktus, Pirkėjo personalo apmokymą, po instaliavimo likusių įpakavimo medžiagų išvežimą (utilizavimą)</w:t>
            </w:r>
            <w:r w:rsidR="00D114B0">
              <w:rPr>
                <w:rStyle w:val="CommentReference"/>
                <w:color w:val="000000" w:themeColor="text1"/>
                <w:sz w:val="24"/>
                <w:szCs w:val="24"/>
                <w:lang w:eastAsia="lt-LT"/>
              </w:rPr>
              <w:t>;</w:t>
            </w:r>
          </w:p>
          <w:p w14:paraId="7C5E2907" w14:textId="2A68E7CC" w:rsidR="00D114B0" w:rsidRDefault="00D114B0" w:rsidP="005B5B35">
            <w:pPr>
              <w:tabs>
                <w:tab w:val="left" w:pos="567"/>
                <w:tab w:val="left" w:pos="851"/>
                <w:tab w:val="left" w:pos="992"/>
                <w:tab w:val="left" w:pos="1134"/>
              </w:tabs>
              <w:spacing w:line="257" w:lineRule="auto"/>
              <w:jc w:val="both"/>
              <w:rPr>
                <w:kern w:val="2"/>
                <w:szCs w:val="24"/>
              </w:rPr>
            </w:pPr>
            <w:r w:rsidRPr="000F1646">
              <w:rPr>
                <w:kern w:val="2"/>
                <w:szCs w:val="24"/>
              </w:rPr>
              <w:t xml:space="preserve">10.2.3. </w:t>
            </w:r>
            <w:r w:rsidR="00925DF3" w:rsidRPr="000F1646">
              <w:rPr>
                <w:rFonts w:eastAsia="Arial"/>
                <w:color w:val="000000" w:themeColor="text1"/>
                <w:kern w:val="2"/>
                <w:szCs w:val="24"/>
                <w:lang w:val="lt"/>
              </w:rPr>
              <w:t>Tiekėjas pristato Prekes, kurios neatitinka Sutartyje ir (ar) Įstatymuose nustatytų reikalavimų Prekėms ir per 1</w:t>
            </w:r>
            <w:r w:rsidR="00925DF3" w:rsidRPr="000F1646">
              <w:rPr>
                <w:color w:val="000000" w:themeColor="text1"/>
                <w:kern w:val="2"/>
                <w:szCs w:val="24"/>
              </w:rPr>
              <w:t>0 (dešimt) dienų neištaiso pažeidimo</w:t>
            </w:r>
            <w:r w:rsidR="00925DF3" w:rsidRPr="000F1646">
              <w:rPr>
                <w:rFonts w:eastAsia="Arial"/>
                <w:color w:val="000000" w:themeColor="text1"/>
                <w:kern w:val="2"/>
                <w:szCs w:val="24"/>
                <w:lang w:val="lt"/>
              </w:rPr>
              <w:t>;</w:t>
            </w:r>
          </w:p>
          <w:p w14:paraId="3BE517F8" w14:textId="77777777" w:rsidR="00D114B0" w:rsidRDefault="00D114B0" w:rsidP="00D114B0">
            <w:pPr>
              <w:jc w:val="both"/>
              <w:rPr>
                <w:rFonts w:eastAsia="Arial"/>
                <w:color w:val="000000" w:themeColor="text1"/>
                <w:kern w:val="2"/>
                <w:szCs w:val="24"/>
              </w:rPr>
            </w:pPr>
            <w:r>
              <w:rPr>
                <w:rFonts w:eastAsia="Arial"/>
                <w:color w:val="000000" w:themeColor="text1"/>
                <w:kern w:val="2"/>
                <w:szCs w:val="24"/>
              </w:rPr>
              <w:t>10.2.4. Tiekėjas instaliuoja Prekes, kurios neatitinka Sutartyje ir (ar) Įstatymuose nustatytų reikalavimų Prekėms ir per 1</w:t>
            </w:r>
            <w:r>
              <w:rPr>
                <w:color w:val="000000" w:themeColor="text1"/>
                <w:kern w:val="2"/>
                <w:szCs w:val="24"/>
              </w:rPr>
              <w:t>0 (dešimt) dienų neištaiso pažeidimo</w:t>
            </w:r>
            <w:r>
              <w:rPr>
                <w:rFonts w:eastAsia="Arial"/>
                <w:color w:val="000000" w:themeColor="text1"/>
                <w:kern w:val="2"/>
                <w:szCs w:val="24"/>
              </w:rPr>
              <w:t>;</w:t>
            </w:r>
          </w:p>
          <w:p w14:paraId="5435CF0E" w14:textId="45FD8767" w:rsidR="00925DF3" w:rsidRPr="000F1646" w:rsidRDefault="00D114B0" w:rsidP="00925DF3">
            <w:pPr>
              <w:jc w:val="both"/>
              <w:rPr>
                <w:kern w:val="2"/>
                <w:szCs w:val="24"/>
              </w:rPr>
            </w:pPr>
            <w:r w:rsidRPr="000F1646">
              <w:rPr>
                <w:kern w:val="2"/>
                <w:szCs w:val="24"/>
              </w:rPr>
              <w:t>10.2.</w:t>
            </w:r>
            <w:r w:rsidRPr="005B5B35">
              <w:rPr>
                <w:kern w:val="2"/>
                <w:szCs w:val="24"/>
              </w:rPr>
              <w:t>5</w:t>
            </w:r>
            <w:r w:rsidRPr="000F1646">
              <w:rPr>
                <w:kern w:val="2"/>
                <w:szCs w:val="24"/>
              </w:rPr>
              <w:t xml:space="preserve">. </w:t>
            </w:r>
            <w:r w:rsidR="00925DF3" w:rsidRPr="000F1646">
              <w:rPr>
                <w:kern w:val="2"/>
                <w:szCs w:val="24"/>
              </w:rPr>
              <w:t>Tiekėjas pažeidžia Bendrųjų sąlygų nuostatas, reglamentuojančias konkurenciją, intelektinės nuosavybės ar konfidencialios informacijos valdymą;</w:t>
            </w:r>
          </w:p>
          <w:p w14:paraId="3F6033FC" w14:textId="159141D2" w:rsidR="001A03D8" w:rsidRPr="0040599F" w:rsidRDefault="00925DF3" w:rsidP="001A03D8">
            <w:pPr>
              <w:ind w:left="25"/>
              <w:jc w:val="both"/>
              <w:rPr>
                <w:kern w:val="2"/>
                <w:szCs w:val="24"/>
              </w:rPr>
            </w:pPr>
            <w:r w:rsidRPr="000F1646">
              <w:rPr>
                <w:kern w:val="2"/>
                <w:szCs w:val="24"/>
              </w:rPr>
              <w:t>10.2.</w:t>
            </w:r>
            <w:r w:rsidR="00D114B0">
              <w:rPr>
                <w:kern w:val="2"/>
                <w:szCs w:val="24"/>
              </w:rPr>
              <w:t>6</w:t>
            </w:r>
            <w:r w:rsidRPr="000F1646">
              <w:rPr>
                <w:kern w:val="2"/>
                <w:szCs w:val="24"/>
              </w:rPr>
              <w:t>. Tiekėjas pažeidžia Bendrųjų sąlygų nuostatas dėl Sutarties vykdymui pasitelkiamų naujų subtiekėjų ir (ar specialistų) / esamų subtiekėjų ir (ar) specialistų keitimo.</w:t>
            </w:r>
          </w:p>
        </w:tc>
      </w:tr>
      <w:tr w:rsidR="001A03D8" w14:paraId="79B7BBBE" w14:textId="77777777" w:rsidTr="004C479C">
        <w:trPr>
          <w:trHeight w:val="300"/>
        </w:trPr>
        <w:tc>
          <w:tcPr>
            <w:tcW w:w="9918" w:type="dxa"/>
            <w:gridSpan w:val="3"/>
          </w:tcPr>
          <w:p w14:paraId="64E9D5B0" w14:textId="6593310C" w:rsidR="001A03D8" w:rsidRDefault="001A03D8" w:rsidP="001A03D8">
            <w:pPr>
              <w:jc w:val="center"/>
              <w:rPr>
                <w:b/>
                <w:bCs/>
                <w:kern w:val="2"/>
                <w:szCs w:val="24"/>
              </w:rPr>
            </w:pPr>
            <w:r>
              <w:rPr>
                <w:b/>
                <w:bCs/>
                <w:kern w:val="2"/>
                <w:szCs w:val="24"/>
              </w:rPr>
              <w:lastRenderedPageBreak/>
              <w:t>11. SUTARTIES GALIOJIMAS IR KEITIMAS</w:t>
            </w:r>
          </w:p>
        </w:tc>
      </w:tr>
      <w:tr w:rsidR="001A03D8" w14:paraId="76F53255" w14:textId="77777777" w:rsidTr="004C479C">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361"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235A598C"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070D62">
              <w:rPr>
                <w:b/>
                <w:color w:val="000000"/>
                <w:kern w:val="2"/>
                <w:szCs w:val="24"/>
              </w:rPr>
              <w:t>7</w:t>
            </w:r>
            <w:r w:rsidR="00937A34" w:rsidRPr="00937A34">
              <w:rPr>
                <w:b/>
                <w:szCs w:val="24"/>
              </w:rPr>
              <w:t xml:space="preserve"> (</w:t>
            </w:r>
            <w:r w:rsidR="00070D62">
              <w:rPr>
                <w:b/>
                <w:szCs w:val="24"/>
              </w:rPr>
              <w:t>septyni</w:t>
            </w:r>
            <w:r w:rsidR="00937A34" w:rsidRPr="00937A34">
              <w:rPr>
                <w:b/>
                <w:szCs w:val="24"/>
              </w:rPr>
              <w:t>)</w:t>
            </w:r>
            <w:r w:rsidR="00A03996">
              <w:rPr>
                <w:b/>
                <w:szCs w:val="24"/>
              </w:rPr>
              <w:t xml:space="preserve"> mėnesi</w:t>
            </w:r>
            <w:r w:rsidR="00070D62">
              <w:rPr>
                <w:b/>
                <w:szCs w:val="24"/>
              </w:rPr>
              <w:t>ai</w:t>
            </w:r>
            <w:r w:rsidR="00A03996" w:rsidRPr="004012E3">
              <w:rPr>
                <w:b/>
                <w:szCs w:val="24"/>
              </w:rPr>
              <w:t xml:space="preserve"> </w:t>
            </w:r>
            <w:r w:rsidR="00A03996" w:rsidRPr="004012E3">
              <w:rPr>
                <w:szCs w:val="24"/>
              </w:rPr>
              <w:t>(sutarties vykdymo trukm</w:t>
            </w:r>
            <w:r w:rsidR="00A03996">
              <w:rPr>
                <w:szCs w:val="24"/>
              </w:rPr>
              <w:t xml:space="preserve">ė (prekių tiekimo terminas) – </w:t>
            </w:r>
            <w:r w:rsidR="00070D62">
              <w:rPr>
                <w:szCs w:val="24"/>
              </w:rPr>
              <w:t>5</w:t>
            </w:r>
            <w:r w:rsidR="00A03996">
              <w:rPr>
                <w:szCs w:val="24"/>
              </w:rPr>
              <w:t xml:space="preserve"> </w:t>
            </w:r>
            <w:r w:rsidR="00A03996" w:rsidRPr="00393270">
              <w:rPr>
                <w:szCs w:val="24"/>
              </w:rPr>
              <w:t>(</w:t>
            </w:r>
            <w:r w:rsidR="00070D62">
              <w:rPr>
                <w:szCs w:val="24"/>
              </w:rPr>
              <w:t>penki</w:t>
            </w:r>
            <w:r w:rsidR="00A03996">
              <w:rPr>
                <w:szCs w:val="24"/>
              </w:rPr>
              <w:t>)</w:t>
            </w:r>
            <w:r>
              <w:rPr>
                <w:szCs w:val="24"/>
              </w:rPr>
              <w:t xml:space="preserve"> mėnesi</w:t>
            </w:r>
            <w:r w:rsidR="00070D62">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4C479C">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361" w:type="dxa"/>
            <w:gridSpan w:val="2"/>
          </w:tcPr>
          <w:p w14:paraId="550E168E" w14:textId="78788A38" w:rsidR="001A03D8" w:rsidRDefault="001A03D8" w:rsidP="001A03D8">
            <w:pPr>
              <w:jc w:val="both"/>
              <w:rPr>
                <w:kern w:val="2"/>
                <w:szCs w:val="24"/>
              </w:rPr>
            </w:pPr>
            <w:bookmarkStart w:id="0" w:name="_Hlk194067982"/>
            <w:r>
              <w:rPr>
                <w:kern w:val="2"/>
                <w:szCs w:val="24"/>
              </w:rPr>
              <w:t xml:space="preserve">Netaikoma </w:t>
            </w:r>
            <w:r w:rsidRPr="00896E1F">
              <w:rPr>
                <w:kern w:val="2"/>
                <w:szCs w:val="24"/>
              </w:rPr>
              <w:t xml:space="preserve"> </w:t>
            </w:r>
            <w:bookmarkEnd w:id="0"/>
          </w:p>
        </w:tc>
      </w:tr>
      <w:tr w:rsidR="001A03D8" w14:paraId="0EDCBF49" w14:textId="77777777" w:rsidTr="004C479C">
        <w:trPr>
          <w:trHeight w:val="300"/>
        </w:trPr>
        <w:tc>
          <w:tcPr>
            <w:tcW w:w="9918"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4C479C">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361"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4C479C">
        <w:trPr>
          <w:trHeight w:val="300"/>
        </w:trPr>
        <w:tc>
          <w:tcPr>
            <w:tcW w:w="2557" w:type="dxa"/>
          </w:tcPr>
          <w:p w14:paraId="7237BC79" w14:textId="445AA953" w:rsidR="001A03D8" w:rsidRPr="00F53573" w:rsidRDefault="001A03D8" w:rsidP="001A03D8">
            <w:pPr>
              <w:rPr>
                <w:b/>
                <w:bCs/>
                <w:kern w:val="2"/>
                <w:szCs w:val="24"/>
              </w:rPr>
            </w:pPr>
            <w:r w:rsidRPr="00F53573">
              <w:rPr>
                <w:b/>
                <w:bCs/>
                <w:kern w:val="2"/>
                <w:szCs w:val="24"/>
              </w:rPr>
              <w:t>12.2. Esminiai Sutarties pažeidimai</w:t>
            </w:r>
          </w:p>
          <w:p w14:paraId="5F465CED" w14:textId="77777777" w:rsidR="001A03D8" w:rsidRPr="00F53573" w:rsidRDefault="001A03D8" w:rsidP="001A03D8">
            <w:pPr>
              <w:rPr>
                <w:b/>
                <w:bCs/>
                <w:kern w:val="2"/>
                <w:szCs w:val="24"/>
              </w:rPr>
            </w:pPr>
          </w:p>
        </w:tc>
        <w:tc>
          <w:tcPr>
            <w:tcW w:w="7361" w:type="dxa"/>
            <w:gridSpan w:val="2"/>
          </w:tcPr>
          <w:p w14:paraId="0690E2D8" w14:textId="77777777" w:rsidR="00925DF3" w:rsidRPr="000F1646" w:rsidRDefault="00925DF3" w:rsidP="00925DF3">
            <w:pPr>
              <w:jc w:val="both"/>
              <w:rPr>
                <w:color w:val="000000" w:themeColor="text1"/>
                <w:kern w:val="2"/>
                <w:szCs w:val="24"/>
              </w:rPr>
            </w:pPr>
            <w:r w:rsidRPr="000F1646">
              <w:rPr>
                <w:color w:val="000000" w:themeColor="text1"/>
                <w:kern w:val="2"/>
                <w:szCs w:val="24"/>
              </w:rPr>
              <w:t>12.2.1. Tiekėjas nevykdo prisiimtų įsipareigojimų už Sutartyje nustatytą Sutarties kainą;</w:t>
            </w:r>
          </w:p>
          <w:p w14:paraId="6A74D4C5" w14:textId="3A2A6D2B" w:rsidR="00925DF3" w:rsidRPr="000F1646" w:rsidRDefault="00925DF3" w:rsidP="00925DF3">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F53573" w:rsidRPr="00F53573">
              <w:rPr>
                <w:rFonts w:eastAsia="Arial"/>
                <w:color w:val="000000" w:themeColor="text1"/>
                <w:kern w:val="2"/>
                <w:szCs w:val="24"/>
                <w:lang w:val="lt"/>
              </w:rPr>
              <w:t>2</w:t>
            </w:r>
            <w:r w:rsidRPr="000F1646">
              <w:rPr>
                <w:rFonts w:eastAsia="Arial"/>
                <w:color w:val="000000" w:themeColor="text1"/>
                <w:kern w:val="2"/>
                <w:szCs w:val="24"/>
                <w:lang w:val="lt"/>
              </w:rPr>
              <w:t>. Tiekėjas vėluoja pristatyti</w:t>
            </w:r>
            <w:r w:rsidR="00F53573" w:rsidRPr="00F53573">
              <w:rPr>
                <w:rFonts w:eastAsia="Arial"/>
                <w:color w:val="000000" w:themeColor="text1"/>
                <w:kern w:val="2"/>
                <w:szCs w:val="24"/>
                <w:lang w:val="lt"/>
              </w:rPr>
              <w:t xml:space="preserve"> </w:t>
            </w:r>
            <w:r w:rsidRPr="000F1646">
              <w:rPr>
                <w:rFonts w:eastAsia="Arial"/>
                <w:color w:val="000000" w:themeColor="text1"/>
                <w:kern w:val="2"/>
                <w:szCs w:val="24"/>
                <w:lang w:val="lt"/>
              </w:rPr>
              <w:t xml:space="preserve">Prekes </w:t>
            </w:r>
            <w:r w:rsidR="00D114B0">
              <w:rPr>
                <w:rFonts w:eastAsia="Arial"/>
                <w:color w:val="000000" w:themeColor="text1"/>
                <w:kern w:val="2"/>
                <w:szCs w:val="24"/>
              </w:rPr>
              <w:t xml:space="preserve">į Pirkėjo sandėlį </w:t>
            </w:r>
            <w:r w:rsidRPr="000F1646">
              <w:rPr>
                <w:rFonts w:eastAsia="Arial"/>
                <w:color w:val="000000" w:themeColor="text1"/>
                <w:kern w:val="2"/>
                <w:szCs w:val="24"/>
                <w:lang w:val="lt"/>
              </w:rPr>
              <w:t xml:space="preserve">daugiau nei </w:t>
            </w:r>
            <w:r w:rsidR="001100D6">
              <w:rPr>
                <w:rFonts w:eastAsia="Arial"/>
                <w:color w:val="000000" w:themeColor="text1"/>
                <w:kern w:val="2"/>
                <w:szCs w:val="24"/>
                <w:lang w:val="lt"/>
              </w:rPr>
              <w:t>30</w:t>
            </w:r>
            <w:r w:rsidRPr="000F1646">
              <w:rPr>
                <w:rFonts w:eastAsia="Arial"/>
                <w:color w:val="000000" w:themeColor="text1"/>
                <w:kern w:val="2"/>
                <w:szCs w:val="24"/>
                <w:lang w:val="lt"/>
              </w:rPr>
              <w:t xml:space="preserve"> </w:t>
            </w:r>
            <w:r w:rsidR="00D114B0">
              <w:rPr>
                <w:rFonts w:eastAsia="Arial"/>
                <w:color w:val="000000" w:themeColor="text1"/>
                <w:kern w:val="2"/>
                <w:szCs w:val="24"/>
              </w:rPr>
              <w:t xml:space="preserve">(trisdešimt) </w:t>
            </w:r>
            <w:r w:rsidRPr="000F1646">
              <w:rPr>
                <w:rFonts w:eastAsia="Arial"/>
                <w:color w:val="000000" w:themeColor="text1"/>
                <w:kern w:val="2"/>
                <w:szCs w:val="24"/>
                <w:lang w:val="lt"/>
              </w:rPr>
              <w:t>dienų;</w:t>
            </w:r>
          </w:p>
          <w:p w14:paraId="4F30ABDC" w14:textId="77777777" w:rsidR="00D114B0" w:rsidRDefault="00925DF3" w:rsidP="00D114B0">
            <w:pPr>
              <w:spacing w:line="254" w:lineRule="auto"/>
              <w:jc w:val="both"/>
              <w:rPr>
                <w:rFonts w:eastAsia="Arial"/>
                <w:color w:val="EE0000"/>
                <w:kern w:val="2"/>
                <w:szCs w:val="24"/>
              </w:rPr>
            </w:pPr>
            <w:r w:rsidRPr="000F1646">
              <w:rPr>
                <w:rFonts w:eastAsia="Arial"/>
                <w:color w:val="000000" w:themeColor="text1"/>
                <w:kern w:val="2"/>
                <w:szCs w:val="24"/>
                <w:lang w:val="lt"/>
              </w:rPr>
              <w:t>12.2.</w:t>
            </w:r>
            <w:r w:rsidR="00623785">
              <w:rPr>
                <w:rFonts w:eastAsia="Arial"/>
                <w:color w:val="000000" w:themeColor="text1"/>
                <w:kern w:val="2"/>
                <w:szCs w:val="24"/>
                <w:lang w:val="lt"/>
              </w:rPr>
              <w:t>3</w:t>
            </w:r>
            <w:r w:rsidRPr="000F1646">
              <w:rPr>
                <w:rFonts w:eastAsia="Arial"/>
                <w:color w:val="000000" w:themeColor="text1"/>
                <w:kern w:val="2"/>
                <w:szCs w:val="24"/>
                <w:lang w:val="lt"/>
              </w:rPr>
              <w:t xml:space="preserve">. </w:t>
            </w:r>
            <w:r w:rsidR="00D114B0">
              <w:rPr>
                <w:rFonts w:eastAsia="Arial"/>
                <w:color w:val="000000" w:themeColor="text1"/>
                <w:kern w:val="2"/>
                <w:szCs w:val="24"/>
              </w:rPr>
              <w:t xml:space="preserve">Tiekėjas daugiau nei 30 (trisdešimt) dienų vėluoja atlikti Prekių </w:t>
            </w:r>
            <w:r w:rsidR="00D114B0">
              <w:rPr>
                <w:color w:val="000000" w:themeColor="text1"/>
                <w:szCs w:val="24"/>
              </w:rPr>
              <w:t>instaliavimą ir suderinimą, kokybės kontrolės priėmimo bandymus pagal Lietuvos Respublikoje galiojančius teisės aktus, Pirkėjo personalo apmokymą, po instaliavimo likusių įpakavimo medžiagų išvežimą (utilizavimą)</w:t>
            </w:r>
            <w:r w:rsidR="00D114B0">
              <w:rPr>
                <w:rStyle w:val="CommentReference"/>
                <w:color w:val="000000" w:themeColor="text1"/>
                <w:sz w:val="24"/>
                <w:szCs w:val="24"/>
                <w:lang w:eastAsia="lt-LT"/>
              </w:rPr>
              <w:t>;</w:t>
            </w:r>
          </w:p>
          <w:p w14:paraId="1F1378FD" w14:textId="08AADD7F"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 xml:space="preserve"> </w:t>
            </w:r>
            <w:r w:rsidR="00D114B0" w:rsidRPr="000F1646">
              <w:rPr>
                <w:rFonts w:eastAsia="Arial"/>
                <w:color w:val="000000" w:themeColor="text1"/>
                <w:kern w:val="2"/>
                <w:szCs w:val="24"/>
                <w:lang w:val="lt"/>
              </w:rPr>
              <w:t>12.2.</w:t>
            </w:r>
            <w:r w:rsidR="00D114B0">
              <w:rPr>
                <w:rFonts w:eastAsia="Arial"/>
                <w:color w:val="000000" w:themeColor="text1"/>
                <w:kern w:val="2"/>
                <w:szCs w:val="24"/>
                <w:lang w:val="lt"/>
              </w:rPr>
              <w:t>4</w:t>
            </w:r>
            <w:r w:rsidR="00D114B0" w:rsidRPr="000F1646">
              <w:rPr>
                <w:rFonts w:eastAsia="Arial"/>
                <w:color w:val="000000" w:themeColor="text1"/>
                <w:kern w:val="2"/>
                <w:szCs w:val="24"/>
                <w:lang w:val="lt"/>
              </w:rPr>
              <w:t xml:space="preserve">.  </w:t>
            </w:r>
            <w:r w:rsidRPr="000F1646">
              <w:rPr>
                <w:rFonts w:eastAsia="Arial"/>
                <w:color w:val="000000" w:themeColor="text1"/>
                <w:kern w:val="2"/>
                <w:szCs w:val="24"/>
                <w:lang w:val="lt"/>
              </w:rPr>
              <w:t xml:space="preserve">Tiekėjas pažeidžia Prekių </w:t>
            </w:r>
            <w:r w:rsidR="00D114B0">
              <w:rPr>
                <w:rFonts w:eastAsia="Arial"/>
                <w:color w:val="000000" w:themeColor="text1"/>
                <w:kern w:val="2"/>
                <w:szCs w:val="24"/>
              </w:rPr>
              <w:t xml:space="preserve">pristatymo/instaliavimo terminus </w:t>
            </w:r>
            <w:r w:rsidRPr="000F1646">
              <w:rPr>
                <w:rFonts w:eastAsia="Arial"/>
                <w:color w:val="000000" w:themeColor="text1"/>
                <w:kern w:val="2"/>
                <w:szCs w:val="24"/>
                <w:lang w:val="lt"/>
              </w:rPr>
              <w:t xml:space="preserve"> </w:t>
            </w:r>
            <w:proofErr w:type="spellStart"/>
            <w:r w:rsidRPr="000F1646">
              <w:rPr>
                <w:rFonts w:eastAsia="Arial"/>
                <w:color w:val="000000" w:themeColor="text1"/>
                <w:kern w:val="2"/>
                <w:szCs w:val="24"/>
                <w:lang w:val="lt"/>
              </w:rPr>
              <w:t>terminus</w:t>
            </w:r>
            <w:proofErr w:type="spellEnd"/>
            <w:r w:rsidRPr="000F1646">
              <w:rPr>
                <w:rFonts w:eastAsia="Arial"/>
                <w:color w:val="000000" w:themeColor="text1"/>
                <w:kern w:val="2"/>
                <w:szCs w:val="24"/>
                <w:lang w:val="lt"/>
              </w:rPr>
              <w:t xml:space="preserve"> ir priskaičiuotų netesybų už vėlavimą suma viršija 10 (dešimt) proc. Pradinės sutarties vertės;</w:t>
            </w:r>
          </w:p>
          <w:p w14:paraId="2B6FB650" w14:textId="2688BF0D" w:rsidR="00D114B0" w:rsidRDefault="00D114B0" w:rsidP="00D114B0">
            <w:pPr>
              <w:tabs>
                <w:tab w:val="left" w:pos="567"/>
                <w:tab w:val="left" w:pos="851"/>
                <w:tab w:val="left" w:pos="992"/>
                <w:tab w:val="left" w:pos="1134"/>
              </w:tabs>
              <w:spacing w:line="254" w:lineRule="auto"/>
              <w:jc w:val="both"/>
              <w:rPr>
                <w:rFonts w:eastAsia="Arial"/>
                <w:color w:val="000000" w:themeColor="text1"/>
                <w:kern w:val="2"/>
                <w:szCs w:val="24"/>
              </w:rPr>
            </w:pPr>
            <w:r>
              <w:rPr>
                <w:rFonts w:eastAsia="Arial"/>
                <w:color w:val="000000" w:themeColor="text1"/>
                <w:kern w:val="2"/>
                <w:szCs w:val="24"/>
              </w:rPr>
              <w:t xml:space="preserve">12.2.5.  Tiekėjas pristato Prekes, kurios neatitinka Sutartyje ir (ar) Įstatymuose nustatytų reikalavimų Prekėms ir per </w:t>
            </w:r>
            <w:r>
              <w:rPr>
                <w:color w:val="000000" w:themeColor="text1"/>
                <w:kern w:val="2"/>
                <w:szCs w:val="24"/>
              </w:rPr>
              <w:t>20 (dvidešimt) dienų neištaiso pažeidimo</w:t>
            </w:r>
            <w:r>
              <w:rPr>
                <w:rFonts w:eastAsia="Arial"/>
                <w:color w:val="000000" w:themeColor="text1"/>
                <w:kern w:val="2"/>
                <w:szCs w:val="24"/>
              </w:rPr>
              <w:t>;</w:t>
            </w:r>
          </w:p>
          <w:p w14:paraId="77B1F0A1" w14:textId="77777777" w:rsidR="00D114B0" w:rsidRDefault="00D114B0" w:rsidP="00D114B0">
            <w:pPr>
              <w:tabs>
                <w:tab w:val="left" w:pos="567"/>
                <w:tab w:val="left" w:pos="851"/>
                <w:tab w:val="left" w:pos="992"/>
                <w:tab w:val="left" w:pos="1134"/>
              </w:tabs>
              <w:spacing w:line="254" w:lineRule="auto"/>
              <w:jc w:val="both"/>
              <w:rPr>
                <w:rFonts w:eastAsia="Arial"/>
                <w:color w:val="000000" w:themeColor="text1"/>
                <w:kern w:val="2"/>
                <w:szCs w:val="24"/>
              </w:rPr>
            </w:pPr>
            <w:r>
              <w:rPr>
                <w:rFonts w:eastAsia="Arial"/>
                <w:color w:val="000000" w:themeColor="text1"/>
                <w:kern w:val="2"/>
                <w:szCs w:val="24"/>
              </w:rPr>
              <w:lastRenderedPageBreak/>
              <w:t xml:space="preserve">12.2.6. Tiekėjas instaliuoja Prekes, kurios neatitinka Sutartyje ir (ar) Įstatymuose nustatytų reikalavimų Prekėms ir per </w:t>
            </w:r>
            <w:r>
              <w:rPr>
                <w:color w:val="000000" w:themeColor="text1"/>
                <w:kern w:val="2"/>
                <w:szCs w:val="24"/>
              </w:rPr>
              <w:t>20 (dvidešimt) dienų neištaiso pažeidimo</w:t>
            </w:r>
            <w:r>
              <w:rPr>
                <w:rFonts w:eastAsia="Arial"/>
                <w:color w:val="000000" w:themeColor="text1"/>
                <w:kern w:val="2"/>
                <w:szCs w:val="24"/>
              </w:rPr>
              <w:t>;</w:t>
            </w:r>
          </w:p>
          <w:p w14:paraId="49153935" w14:textId="62A0A597"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p>
          <w:p w14:paraId="4E40820A" w14:textId="47FD7164"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D114B0">
              <w:rPr>
                <w:rFonts w:eastAsia="Arial"/>
                <w:color w:val="000000" w:themeColor="text1"/>
                <w:kern w:val="2"/>
                <w:szCs w:val="24"/>
                <w:lang w:val="lt"/>
              </w:rPr>
              <w:t>7</w:t>
            </w:r>
            <w:r w:rsidRPr="000F1646">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21998E1" w14:textId="70B6385D" w:rsidR="00925DF3" w:rsidRPr="000F1646" w:rsidRDefault="00925DF3" w:rsidP="00925DF3">
            <w:pPr>
              <w:tabs>
                <w:tab w:val="left" w:pos="567"/>
                <w:tab w:val="left" w:pos="851"/>
                <w:tab w:val="left" w:pos="992"/>
                <w:tab w:val="left" w:pos="1134"/>
              </w:tabs>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D114B0">
              <w:rPr>
                <w:rFonts w:eastAsia="Arial"/>
                <w:color w:val="000000" w:themeColor="text1"/>
                <w:kern w:val="2"/>
                <w:szCs w:val="24"/>
                <w:lang w:val="lt"/>
              </w:rPr>
              <w:t>8</w:t>
            </w:r>
            <w:r w:rsidRPr="000F1646">
              <w:rPr>
                <w:rFonts w:eastAsia="Arial"/>
                <w:color w:val="000000" w:themeColor="text1"/>
                <w:kern w:val="2"/>
                <w:szCs w:val="24"/>
                <w:lang w:val="lt"/>
              </w:rPr>
              <w:t>.</w:t>
            </w:r>
            <w:r w:rsidR="00724D8B">
              <w:rPr>
                <w:rFonts w:eastAsia="Arial"/>
                <w:color w:val="000000" w:themeColor="text1"/>
                <w:kern w:val="2"/>
                <w:szCs w:val="24"/>
                <w:lang w:val="lt"/>
              </w:rPr>
              <w:t xml:space="preserve"> </w:t>
            </w:r>
            <w:r w:rsidRPr="000F1646">
              <w:rPr>
                <w:rFonts w:eastAsia="Arial"/>
                <w:color w:val="000000" w:themeColor="text1"/>
                <w:kern w:val="2"/>
                <w:szCs w:val="24"/>
                <w:lang w:val="lt"/>
              </w:rPr>
              <w:t>Tiekėjas pakartotinai pažeidžia šios Sutarties nuostatas, reglamentuojančias konkurenciją, intelektinės nuosavybės ar konfidencialios informacijos valdymą;</w:t>
            </w:r>
          </w:p>
          <w:p w14:paraId="06FE4739" w14:textId="199D472B" w:rsidR="001A03D8" w:rsidRPr="000F1646" w:rsidRDefault="00925DF3" w:rsidP="00286851">
            <w:pPr>
              <w:spacing w:line="257" w:lineRule="auto"/>
              <w:jc w:val="both"/>
              <w:rPr>
                <w:rFonts w:eastAsia="Arial"/>
                <w:color w:val="000000" w:themeColor="text1"/>
                <w:kern w:val="2"/>
                <w:szCs w:val="24"/>
                <w:lang w:val="lt"/>
              </w:rPr>
            </w:pPr>
            <w:r w:rsidRPr="000F1646">
              <w:rPr>
                <w:rFonts w:eastAsia="Arial"/>
                <w:color w:val="000000" w:themeColor="text1"/>
                <w:kern w:val="2"/>
                <w:szCs w:val="24"/>
                <w:lang w:val="lt"/>
              </w:rPr>
              <w:t>12.2.</w:t>
            </w:r>
            <w:r w:rsidR="00D114B0">
              <w:rPr>
                <w:rFonts w:eastAsia="Arial"/>
                <w:color w:val="000000" w:themeColor="text1"/>
                <w:kern w:val="2"/>
                <w:szCs w:val="24"/>
                <w:lang w:val="lt"/>
              </w:rPr>
              <w:t>9</w:t>
            </w:r>
            <w:r w:rsidRPr="000F1646">
              <w:rPr>
                <w:rFonts w:eastAsia="Arial"/>
                <w:color w:val="000000" w:themeColor="text1"/>
                <w:kern w:val="2"/>
                <w:szCs w:val="24"/>
                <w:lang w:val="lt"/>
              </w:rPr>
              <w:t>. Tiekėjas pakartotinai pažeidžia Bendrųjų sąlygų nuostatas dėl Sutarties vykdymui pasitelkiamų naujų subtiekėjų ir (ar specialistų) / esamų subtiekėjų ir (ar) specialistų keitimo.</w:t>
            </w:r>
          </w:p>
        </w:tc>
      </w:tr>
      <w:tr w:rsidR="001A03D8" w14:paraId="6C35B254" w14:textId="77777777" w:rsidTr="004C479C">
        <w:trPr>
          <w:trHeight w:val="300"/>
        </w:trPr>
        <w:tc>
          <w:tcPr>
            <w:tcW w:w="9918" w:type="dxa"/>
            <w:gridSpan w:val="3"/>
          </w:tcPr>
          <w:p w14:paraId="47F3BA0F" w14:textId="03FFF137" w:rsidR="001A03D8" w:rsidRDefault="001A03D8" w:rsidP="001A03D8">
            <w:pPr>
              <w:jc w:val="center"/>
              <w:rPr>
                <w:kern w:val="2"/>
                <w:szCs w:val="24"/>
              </w:rPr>
            </w:pPr>
            <w:r>
              <w:rPr>
                <w:b/>
                <w:bCs/>
                <w:kern w:val="2"/>
                <w:szCs w:val="24"/>
              </w:rPr>
              <w:lastRenderedPageBreak/>
              <w:t xml:space="preserve">13. APLINKOSAUGINIAI IR SOCIALINIAI KRITERIJAI </w:t>
            </w:r>
            <w:r>
              <w:rPr>
                <w:kern w:val="2"/>
                <w:szCs w:val="24"/>
              </w:rPr>
              <w:t>(taikoma, jeigu aplinkosauginiai ir (arba) socialiniai kriterijai nustatomi kaip Sutarties vykdymo sąlygos)</w:t>
            </w:r>
          </w:p>
        </w:tc>
      </w:tr>
      <w:tr w:rsidR="00CC1EDD" w14:paraId="3D0ED71B" w14:textId="77777777" w:rsidTr="004C479C">
        <w:trPr>
          <w:trHeight w:val="300"/>
        </w:trPr>
        <w:tc>
          <w:tcPr>
            <w:tcW w:w="2557" w:type="dxa"/>
          </w:tcPr>
          <w:p w14:paraId="63073B65" w14:textId="216C5906" w:rsidR="00CC1EDD" w:rsidRDefault="00CC1EDD" w:rsidP="00CC1EDD">
            <w:pPr>
              <w:rPr>
                <w:b/>
                <w:bCs/>
                <w:kern w:val="2"/>
                <w:szCs w:val="24"/>
              </w:rPr>
            </w:pPr>
            <w:r>
              <w:rPr>
                <w:b/>
                <w:bCs/>
                <w:kern w:val="2"/>
                <w:szCs w:val="24"/>
              </w:rPr>
              <w:t>13.1. Aplinkosauginių kriterijų nustatymo teisinis pagrindas</w:t>
            </w:r>
          </w:p>
        </w:tc>
        <w:tc>
          <w:tcPr>
            <w:tcW w:w="7361" w:type="dxa"/>
            <w:gridSpan w:val="2"/>
          </w:tcPr>
          <w:p w14:paraId="2289E44A" w14:textId="77777777" w:rsidR="00CC1EDD" w:rsidRDefault="00CC1EDD" w:rsidP="00CC1EDD">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Pr>
                <w:color w:val="000000"/>
                <w:kern w:val="2"/>
                <w:szCs w:val="22"/>
                <w:shd w:val="clear" w:color="auto" w:fill="FFFFFF"/>
              </w:rPr>
              <w:t xml:space="preserve"> </w:t>
            </w:r>
            <w:r w:rsidRPr="00DB46E5">
              <w:rPr>
                <w:kern w:val="2"/>
                <w:szCs w:val="22"/>
                <w:shd w:val="clear" w:color="auto" w:fill="FFFFFF"/>
              </w:rPr>
              <w:t>4.</w:t>
            </w:r>
            <w:r>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Pr>
                <w:color w:val="000000"/>
                <w:kern w:val="2"/>
                <w:szCs w:val="22"/>
                <w:shd w:val="clear" w:color="auto" w:fill="FFFFFF"/>
              </w:rPr>
              <w:t>.</w:t>
            </w:r>
          </w:p>
          <w:p w14:paraId="1F07B776" w14:textId="77777777" w:rsidR="00CC1EDD" w:rsidRPr="00EA62DE" w:rsidRDefault="00CC1EDD" w:rsidP="00CC1EDD">
            <w:pPr>
              <w:jc w:val="both"/>
              <w:rPr>
                <w:szCs w:val="22"/>
              </w:rPr>
            </w:pPr>
            <w:r>
              <w:rPr>
                <w:color w:val="000000"/>
                <w:kern w:val="2"/>
                <w:szCs w:val="22"/>
              </w:rPr>
              <w:t xml:space="preserve">13.1.1.1. </w:t>
            </w: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0615F5C6" w14:textId="77777777" w:rsidR="00CC1EDD" w:rsidRDefault="00CC1EDD" w:rsidP="00CC1EDD">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38242F">
              <w:rPr>
                <w:color w:val="000000"/>
                <w:shd w:val="clear" w:color="auto" w:fill="FFFFFF"/>
              </w:rPr>
              <w:t>.</w:t>
            </w:r>
            <w:r>
              <w:rPr>
                <w:color w:val="000000"/>
                <w:shd w:val="clear" w:color="auto" w:fill="FFFFFF"/>
              </w:rPr>
              <w:t xml:space="preserve"> </w:t>
            </w:r>
          </w:p>
          <w:p w14:paraId="277E8DB3" w14:textId="0BBC2754" w:rsidR="00CC1EDD" w:rsidRPr="00422E52" w:rsidRDefault="00CC1EDD" w:rsidP="00CC1EDD">
            <w:pPr>
              <w:jc w:val="both"/>
              <w:rPr>
                <w:color w:val="000000"/>
                <w:shd w:val="clear" w:color="auto" w:fill="FFFFFF"/>
              </w:rPr>
            </w:pPr>
            <w:r>
              <w:rPr>
                <w:color w:val="000000"/>
                <w:shd w:val="clear" w:color="auto" w:fill="FFFFFF"/>
              </w:rPr>
              <w:lastRenderedPageBreak/>
              <w:t xml:space="preserve">13.1.2. </w:t>
            </w:r>
            <w:r>
              <w:rPr>
                <w:color w:val="000000"/>
                <w:kern w:val="2"/>
                <w:szCs w:val="24"/>
                <w:shd w:val="clear" w:color="auto" w:fill="FFFFFF"/>
              </w:rPr>
              <w:t>Nustačius, kad Tiekėjas šiame papunktyje nustatytų kriterijų nesilaiko, Tiekėjui taikoma Specialiųjų sąlygų 9.5 punkte nurodyto dydžio bauda.</w:t>
            </w:r>
          </w:p>
        </w:tc>
      </w:tr>
      <w:tr w:rsidR="00CC1EDD" w14:paraId="2EA56D89" w14:textId="77777777" w:rsidTr="004C479C">
        <w:trPr>
          <w:trHeight w:val="300"/>
        </w:trPr>
        <w:tc>
          <w:tcPr>
            <w:tcW w:w="2557" w:type="dxa"/>
          </w:tcPr>
          <w:p w14:paraId="7D5F00CB" w14:textId="4ED5F198" w:rsidR="00CC1EDD" w:rsidRDefault="00CC1EDD" w:rsidP="00CC1EDD">
            <w:pPr>
              <w:rPr>
                <w:b/>
                <w:bCs/>
                <w:kern w:val="2"/>
                <w:szCs w:val="24"/>
              </w:rPr>
            </w:pPr>
            <w:r>
              <w:rPr>
                <w:b/>
                <w:bCs/>
                <w:kern w:val="2"/>
                <w:szCs w:val="24"/>
              </w:rPr>
              <w:lastRenderedPageBreak/>
              <w:t xml:space="preserve">13.2. Su perkamomis Prekėmis susiję socialiniai kriterijai </w:t>
            </w:r>
          </w:p>
        </w:tc>
        <w:tc>
          <w:tcPr>
            <w:tcW w:w="7361" w:type="dxa"/>
            <w:gridSpan w:val="2"/>
          </w:tcPr>
          <w:p w14:paraId="2150AA63" w14:textId="2D622E3D" w:rsidR="00CC1EDD" w:rsidRPr="008615B9" w:rsidRDefault="00CC1EDD" w:rsidP="00CC1EDD">
            <w:pPr>
              <w:jc w:val="both"/>
              <w:rPr>
                <w:shd w:val="clear" w:color="auto" w:fill="FFFFFF"/>
              </w:rPr>
            </w:pPr>
            <w:r>
              <w:rPr>
                <w:szCs w:val="22"/>
              </w:rPr>
              <w:t xml:space="preserve">Netaikoma </w:t>
            </w:r>
          </w:p>
        </w:tc>
      </w:tr>
      <w:tr w:rsidR="00CC1EDD" w14:paraId="52B3838E" w14:textId="77777777" w:rsidTr="004C479C">
        <w:trPr>
          <w:trHeight w:val="300"/>
        </w:trPr>
        <w:tc>
          <w:tcPr>
            <w:tcW w:w="9918" w:type="dxa"/>
            <w:gridSpan w:val="3"/>
          </w:tcPr>
          <w:p w14:paraId="35E8BCB5" w14:textId="32440D1D" w:rsidR="00CC1EDD" w:rsidRDefault="00CC1EDD" w:rsidP="00CC1EDD">
            <w:pPr>
              <w:jc w:val="center"/>
              <w:rPr>
                <w:b/>
                <w:bCs/>
                <w:kern w:val="2"/>
                <w:szCs w:val="24"/>
              </w:rPr>
            </w:pPr>
            <w:r>
              <w:rPr>
                <w:b/>
                <w:bCs/>
                <w:kern w:val="2"/>
                <w:szCs w:val="24"/>
              </w:rPr>
              <w:t xml:space="preserve">14. BENDRŲJŲ SĄLYGŲ PAKEITIMAI IR PAPILDYMAI </w:t>
            </w:r>
          </w:p>
          <w:p w14:paraId="3C9C4944" w14:textId="77777777" w:rsidR="00CC1EDD" w:rsidRDefault="00CC1EDD" w:rsidP="00CC1EDD">
            <w:pPr>
              <w:jc w:val="center"/>
              <w:rPr>
                <w:kern w:val="2"/>
                <w:szCs w:val="24"/>
              </w:rPr>
            </w:pPr>
            <w:r>
              <w:rPr>
                <w:kern w:val="2"/>
                <w:szCs w:val="24"/>
              </w:rPr>
              <w:t xml:space="preserve">(jeigu būtina dėl konkretaus Sutarties dalyko specifikos) </w:t>
            </w:r>
          </w:p>
        </w:tc>
      </w:tr>
      <w:tr w:rsidR="00CC1EDD" w14:paraId="3C21E710" w14:textId="77777777" w:rsidTr="004C479C">
        <w:trPr>
          <w:trHeight w:val="300"/>
        </w:trPr>
        <w:tc>
          <w:tcPr>
            <w:tcW w:w="2557" w:type="dxa"/>
          </w:tcPr>
          <w:p w14:paraId="40B07571" w14:textId="64DEFE47" w:rsidR="00CC1EDD" w:rsidRDefault="00CC1EDD" w:rsidP="00CC1EDD">
            <w:pPr>
              <w:rPr>
                <w:b/>
                <w:bCs/>
                <w:kern w:val="2"/>
                <w:szCs w:val="24"/>
              </w:rPr>
            </w:pPr>
            <w:r>
              <w:rPr>
                <w:b/>
                <w:bCs/>
                <w:kern w:val="2"/>
                <w:szCs w:val="24"/>
              </w:rPr>
              <w:t>14.1.</w:t>
            </w:r>
          </w:p>
        </w:tc>
        <w:tc>
          <w:tcPr>
            <w:tcW w:w="7361" w:type="dxa"/>
            <w:gridSpan w:val="2"/>
          </w:tcPr>
          <w:p w14:paraId="2549CF54" w14:textId="77777777" w:rsidR="009639E7" w:rsidRPr="00B7774E" w:rsidRDefault="009639E7" w:rsidP="009639E7">
            <w:pPr>
              <w:jc w:val="both"/>
              <w:rPr>
                <w:szCs w:val="24"/>
              </w:rPr>
            </w:pPr>
            <w:r w:rsidRPr="00B7774E">
              <w:rPr>
                <w:szCs w:val="24"/>
              </w:rPr>
              <w:t>Šalys susitaria pakeisti nurodytus Sutarties Bendrųjų sąlygų punktus ir išdėstyti juos nauja redakcija:</w:t>
            </w:r>
          </w:p>
          <w:p w14:paraId="1BA39592" w14:textId="77777777" w:rsidR="009639E7" w:rsidRPr="00B7774E" w:rsidRDefault="009639E7" w:rsidP="009639E7">
            <w:pPr>
              <w:spacing w:line="257" w:lineRule="atLeast"/>
              <w:jc w:val="both"/>
              <w:rPr>
                <w:color w:val="000000"/>
                <w:szCs w:val="24"/>
              </w:rPr>
            </w:pPr>
            <w:r w:rsidRPr="00B7774E">
              <w:rPr>
                <w:color w:val="000000"/>
                <w:szCs w:val="24"/>
              </w:rPr>
              <w:t>1.1.1.6. </w:t>
            </w:r>
            <w:r w:rsidRPr="00B7774E">
              <w:rPr>
                <w:b/>
                <w:bCs/>
                <w:color w:val="000000"/>
                <w:szCs w:val="24"/>
              </w:rPr>
              <w:t>Prekių trūkumai</w:t>
            </w:r>
            <w:r w:rsidRPr="00B7774E">
              <w:rPr>
                <w:color w:val="000000"/>
                <w:szCs w:val="24"/>
              </w:rPr>
              <w:t> – Prekių perdavimo–priėmimo metu, Prekių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ADC386" w14:textId="77777777" w:rsidR="009639E7" w:rsidRPr="00B7774E" w:rsidRDefault="009639E7" w:rsidP="009639E7">
            <w:pPr>
              <w:jc w:val="both"/>
              <w:rPr>
                <w:szCs w:val="24"/>
              </w:rPr>
            </w:pPr>
            <w:r w:rsidRPr="00B7774E">
              <w:rPr>
                <w:szCs w:val="24"/>
              </w:rPr>
              <w:t>6.2.2.</w:t>
            </w:r>
            <w:r w:rsidRPr="00B7774E">
              <w:rPr>
                <w:szCs w:val="24"/>
              </w:rPr>
              <w:tab/>
              <w:t xml:space="preserve">Prekės perdavimo ir surinkimo/įdiegimo/instaliavimo tvarka numatyta Sutarties Specialiosiose sąlygose. </w:t>
            </w:r>
          </w:p>
          <w:p w14:paraId="3E32E271" w14:textId="77777777" w:rsidR="009639E7" w:rsidRPr="00B7774E" w:rsidRDefault="009639E7" w:rsidP="009639E7">
            <w:pPr>
              <w:spacing w:line="257" w:lineRule="atLeast"/>
              <w:jc w:val="both"/>
              <w:rPr>
                <w:color w:val="000000"/>
                <w:szCs w:val="24"/>
              </w:rPr>
            </w:pPr>
            <w:r w:rsidRPr="00B7774E">
              <w:rPr>
                <w:color w:val="000000"/>
                <w:szCs w:val="24"/>
              </w:rPr>
              <w:t xml:space="preserve">6.2.8. Prekių praradimo ar sugadinimo ar atsitiktinio žuvimo rizika Pirkėjui iš Tiekėjo pereina nuo faktinio tokių Prekių pristatymo </w:t>
            </w:r>
            <w:r w:rsidRPr="00B7774E">
              <w:rPr>
                <w:szCs w:val="24"/>
              </w:rPr>
              <w:t xml:space="preserve">adresu Santariškių g. 2, </w:t>
            </w:r>
            <w:r w:rsidRPr="00B7774E">
              <w:rPr>
                <w:color w:val="000000"/>
                <w:szCs w:val="24"/>
              </w:rPr>
              <w:t>Vilnius, momento.</w:t>
            </w:r>
          </w:p>
          <w:p w14:paraId="4C9646AB" w14:textId="4125DF25" w:rsidR="00CC1EDD" w:rsidRPr="00515D8D" w:rsidRDefault="009639E7" w:rsidP="009639E7">
            <w:pPr>
              <w:jc w:val="both"/>
              <w:rPr>
                <w:kern w:val="2"/>
                <w:szCs w:val="24"/>
              </w:rPr>
            </w:pPr>
            <w:r w:rsidRPr="00B7774E">
              <w:rPr>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9639E7" w14:paraId="770D60C2" w14:textId="77777777" w:rsidTr="004C479C">
        <w:trPr>
          <w:trHeight w:val="300"/>
        </w:trPr>
        <w:tc>
          <w:tcPr>
            <w:tcW w:w="2557" w:type="dxa"/>
          </w:tcPr>
          <w:p w14:paraId="42311FEA" w14:textId="597FBFCF" w:rsidR="009639E7" w:rsidRDefault="009639E7" w:rsidP="00CC1EDD">
            <w:pPr>
              <w:rPr>
                <w:b/>
                <w:bCs/>
                <w:kern w:val="2"/>
                <w:szCs w:val="24"/>
              </w:rPr>
            </w:pPr>
            <w:r>
              <w:rPr>
                <w:b/>
                <w:bCs/>
                <w:kern w:val="2"/>
                <w:szCs w:val="24"/>
              </w:rPr>
              <w:t xml:space="preserve">14.2. </w:t>
            </w:r>
          </w:p>
        </w:tc>
        <w:tc>
          <w:tcPr>
            <w:tcW w:w="7361" w:type="dxa"/>
            <w:gridSpan w:val="2"/>
          </w:tcPr>
          <w:p w14:paraId="7460E5DE" w14:textId="77777777" w:rsidR="009639E7" w:rsidRPr="00B7774E" w:rsidRDefault="009639E7" w:rsidP="009639E7">
            <w:pPr>
              <w:jc w:val="both"/>
              <w:rPr>
                <w:szCs w:val="24"/>
              </w:rPr>
            </w:pPr>
            <w:r w:rsidRPr="00B7774E">
              <w:rPr>
                <w:szCs w:val="24"/>
              </w:rPr>
              <w:t>Šalys susitaria papildyti Sutarties Bendrąsias sąlygas nurodytu punktu, tačiau kitų punktų numeracijos nekeisti:</w:t>
            </w:r>
          </w:p>
          <w:p w14:paraId="445F6721" w14:textId="77777777" w:rsidR="009639E7" w:rsidRPr="00B7774E" w:rsidRDefault="009639E7" w:rsidP="009639E7">
            <w:pPr>
              <w:jc w:val="both"/>
              <w:rPr>
                <w:szCs w:val="24"/>
              </w:rPr>
            </w:pPr>
            <w:r w:rsidRPr="00B7774E">
              <w:rPr>
                <w:szCs w:val="24"/>
              </w:rPr>
              <w:t>1.1.1.5</w:t>
            </w:r>
            <w:r w:rsidRPr="00B7774E">
              <w:rPr>
                <w:szCs w:val="24"/>
                <w:vertAlign w:val="superscript"/>
              </w:rPr>
              <w:t>1</w:t>
            </w:r>
            <w:r w:rsidRPr="00B7774E">
              <w:rPr>
                <w:szCs w:val="24"/>
              </w:rPr>
              <w:t xml:space="preserve"> Prekių instaliavimo ir patikrinimo aktas – dokumentas, kuriuo patvirtinama, jog Prekės yra tinkamai instaliuotos ir funkcionuojančios.</w:t>
            </w:r>
          </w:p>
          <w:p w14:paraId="71A23663" w14:textId="1B042765" w:rsidR="009639E7" w:rsidRPr="00B7774E" w:rsidRDefault="009639E7" w:rsidP="009639E7">
            <w:pPr>
              <w:jc w:val="both"/>
              <w:rPr>
                <w:szCs w:val="24"/>
              </w:rPr>
            </w:pPr>
            <w:r w:rsidRPr="00B7774E">
              <w:rPr>
                <w:szCs w:val="24"/>
              </w:rPr>
              <w:t>6.2.7.</w:t>
            </w:r>
            <w:r w:rsidRPr="00B7774E">
              <w:rPr>
                <w:szCs w:val="24"/>
                <w:vertAlign w:val="superscript"/>
              </w:rPr>
              <w:t>1</w:t>
            </w:r>
            <w:r w:rsidRPr="00B7774E">
              <w:rPr>
                <w:szCs w:val="24"/>
              </w:rPr>
              <w:t xml:space="preserve"> Pasirašius Prekių priėmimo-perdavimo aktą ir Tiekėjui pašalinus trūkumus ir pažeidimus, jeigu tokie nustatyti, bei instaliavus Prekes ir apmokius personalą, pasirašomas Prekių instaliavimo ir patikrinimo aktas.</w:t>
            </w:r>
          </w:p>
        </w:tc>
      </w:tr>
      <w:tr w:rsidR="009639E7" w14:paraId="4E5A5049" w14:textId="77777777" w:rsidTr="004C479C">
        <w:trPr>
          <w:trHeight w:val="300"/>
        </w:trPr>
        <w:tc>
          <w:tcPr>
            <w:tcW w:w="2557" w:type="dxa"/>
          </w:tcPr>
          <w:p w14:paraId="216B63F9" w14:textId="66F7A67A" w:rsidR="009639E7" w:rsidRDefault="009639E7" w:rsidP="00CC1EDD">
            <w:pPr>
              <w:rPr>
                <w:b/>
                <w:bCs/>
                <w:kern w:val="2"/>
                <w:szCs w:val="24"/>
              </w:rPr>
            </w:pPr>
            <w:r>
              <w:rPr>
                <w:b/>
                <w:bCs/>
                <w:kern w:val="2"/>
                <w:szCs w:val="24"/>
              </w:rPr>
              <w:t xml:space="preserve">14.3. </w:t>
            </w:r>
          </w:p>
        </w:tc>
        <w:tc>
          <w:tcPr>
            <w:tcW w:w="7361" w:type="dxa"/>
            <w:gridSpan w:val="2"/>
          </w:tcPr>
          <w:p w14:paraId="2FE70FEA" w14:textId="39935ADD" w:rsidR="009639E7" w:rsidRPr="00B7774E" w:rsidRDefault="009639E7" w:rsidP="009639E7">
            <w:pPr>
              <w:jc w:val="both"/>
              <w:rPr>
                <w:szCs w:val="24"/>
              </w:rPr>
            </w:pPr>
            <w:r w:rsidRPr="00B7774E">
              <w:rPr>
                <w:color w:val="000000" w:themeColor="text1"/>
                <w:kern w:val="2"/>
                <w:szCs w:val="24"/>
              </w:rPr>
              <w:t>Šalys susitaria išbraukti nurodytus Sutarties Bendrųjų sąlygų punktus, tačiau kitų punktų numeracijos nekeisti:</w:t>
            </w:r>
            <w:r w:rsidR="005411CE">
              <w:rPr>
                <w:color w:val="000000" w:themeColor="text1"/>
                <w:kern w:val="2"/>
                <w:szCs w:val="24"/>
              </w:rPr>
              <w:t xml:space="preserve"> </w:t>
            </w:r>
            <w:r w:rsidRPr="00B7774E">
              <w:rPr>
                <w:color w:val="000000" w:themeColor="text1"/>
                <w:kern w:val="2"/>
                <w:szCs w:val="24"/>
              </w:rPr>
              <w:t>6.2.3, 6.2.6, 6.2.7.</w:t>
            </w:r>
            <w:r>
              <w:rPr>
                <w:color w:val="000000" w:themeColor="text1"/>
                <w:kern w:val="2"/>
                <w:szCs w:val="24"/>
              </w:rPr>
              <w:t xml:space="preserve"> </w:t>
            </w:r>
          </w:p>
        </w:tc>
      </w:tr>
      <w:tr w:rsidR="00CC1EDD" w14:paraId="47F15456" w14:textId="77777777" w:rsidTr="004C479C">
        <w:trPr>
          <w:trHeight w:val="300"/>
        </w:trPr>
        <w:tc>
          <w:tcPr>
            <w:tcW w:w="9918" w:type="dxa"/>
            <w:gridSpan w:val="3"/>
          </w:tcPr>
          <w:p w14:paraId="7BAA1B96" w14:textId="313B2119" w:rsidR="00CC1EDD" w:rsidRDefault="00CC1EDD" w:rsidP="00CC1EDD">
            <w:pPr>
              <w:jc w:val="center"/>
              <w:rPr>
                <w:b/>
                <w:bCs/>
                <w:kern w:val="2"/>
                <w:szCs w:val="24"/>
              </w:rPr>
            </w:pPr>
            <w:r>
              <w:rPr>
                <w:b/>
                <w:bCs/>
                <w:kern w:val="2"/>
                <w:szCs w:val="24"/>
              </w:rPr>
              <w:t>15. SUTARTIES PRIEDAI</w:t>
            </w:r>
          </w:p>
        </w:tc>
      </w:tr>
      <w:tr w:rsidR="00CC1EDD" w14:paraId="17C7A2C3" w14:textId="77777777" w:rsidTr="004C479C">
        <w:trPr>
          <w:trHeight w:val="300"/>
        </w:trPr>
        <w:tc>
          <w:tcPr>
            <w:tcW w:w="2557" w:type="dxa"/>
          </w:tcPr>
          <w:p w14:paraId="103D310D" w14:textId="545D92BC" w:rsidR="00CC1EDD" w:rsidRDefault="00CC1EDD" w:rsidP="00CC1EDD">
            <w:pPr>
              <w:rPr>
                <w:b/>
                <w:bCs/>
                <w:kern w:val="2"/>
                <w:szCs w:val="24"/>
              </w:rPr>
            </w:pPr>
            <w:r>
              <w:rPr>
                <w:b/>
                <w:bCs/>
                <w:kern w:val="2"/>
                <w:szCs w:val="24"/>
              </w:rPr>
              <w:t>15.1. Priedas Nr. 1</w:t>
            </w:r>
          </w:p>
        </w:tc>
        <w:tc>
          <w:tcPr>
            <w:tcW w:w="7361" w:type="dxa"/>
            <w:gridSpan w:val="2"/>
          </w:tcPr>
          <w:p w14:paraId="168F6FFB" w14:textId="64F4F47D" w:rsidR="00CC1EDD" w:rsidRPr="00C7081A" w:rsidRDefault="00CC1EDD" w:rsidP="00CC1EDD">
            <w:pPr>
              <w:rPr>
                <w:bCs/>
                <w:kern w:val="2"/>
                <w:szCs w:val="24"/>
              </w:rPr>
            </w:pPr>
            <w:r w:rsidRPr="00421945">
              <w:rPr>
                <w:bCs/>
                <w:kern w:val="2"/>
                <w:szCs w:val="24"/>
              </w:rPr>
              <w:t>Techninė specifikacija</w:t>
            </w:r>
            <w:r w:rsidR="00CA3885">
              <w:rPr>
                <w:bCs/>
                <w:kern w:val="2"/>
                <w:szCs w:val="24"/>
              </w:rPr>
              <w:t xml:space="preserve"> ir pasiūlymo kaina</w:t>
            </w:r>
            <w:r>
              <w:rPr>
                <w:bCs/>
                <w:kern w:val="2"/>
                <w:szCs w:val="24"/>
              </w:rPr>
              <w:t>.</w:t>
            </w:r>
          </w:p>
        </w:tc>
      </w:tr>
      <w:tr w:rsidR="00CC1EDD" w14:paraId="4F41A4DA" w14:textId="77777777" w:rsidTr="004C479C">
        <w:trPr>
          <w:trHeight w:val="300"/>
        </w:trPr>
        <w:tc>
          <w:tcPr>
            <w:tcW w:w="2557" w:type="dxa"/>
          </w:tcPr>
          <w:p w14:paraId="0B47B23E" w14:textId="6375A835" w:rsidR="00CC1EDD" w:rsidRDefault="009639E7" w:rsidP="00CC1EDD">
            <w:pPr>
              <w:rPr>
                <w:b/>
                <w:bCs/>
                <w:kern w:val="2"/>
                <w:szCs w:val="24"/>
              </w:rPr>
            </w:pPr>
            <w:r>
              <w:rPr>
                <w:b/>
                <w:bCs/>
                <w:kern w:val="2"/>
                <w:szCs w:val="24"/>
              </w:rPr>
              <w:t>15.1. Priedas Nr. 2</w:t>
            </w:r>
          </w:p>
        </w:tc>
        <w:tc>
          <w:tcPr>
            <w:tcW w:w="7361" w:type="dxa"/>
            <w:gridSpan w:val="2"/>
          </w:tcPr>
          <w:p w14:paraId="588DB410" w14:textId="7ED75F32" w:rsidR="00CC1EDD" w:rsidRPr="00795EC3" w:rsidRDefault="009639E7" w:rsidP="00CC1EDD">
            <w:pPr>
              <w:rPr>
                <w:bCs/>
                <w:kern w:val="2"/>
                <w:szCs w:val="24"/>
              </w:rPr>
            </w:pPr>
            <w:r w:rsidRPr="00B7774E">
              <w:rPr>
                <w:bCs/>
                <w:kern w:val="2"/>
                <w:szCs w:val="24"/>
              </w:rPr>
              <w:t>Prekių priėmimo-perdavimo aktas.</w:t>
            </w:r>
            <w:r>
              <w:rPr>
                <w:bCs/>
                <w:kern w:val="2"/>
                <w:szCs w:val="24"/>
              </w:rPr>
              <w:t xml:space="preserve"> </w:t>
            </w:r>
          </w:p>
        </w:tc>
      </w:tr>
      <w:tr w:rsidR="009639E7" w14:paraId="177790D7" w14:textId="77777777" w:rsidTr="004C479C">
        <w:trPr>
          <w:trHeight w:val="300"/>
        </w:trPr>
        <w:tc>
          <w:tcPr>
            <w:tcW w:w="2557" w:type="dxa"/>
          </w:tcPr>
          <w:p w14:paraId="5F83D1C8" w14:textId="06603FAB" w:rsidR="009639E7" w:rsidRDefault="009639E7" w:rsidP="00CC1EDD">
            <w:pPr>
              <w:rPr>
                <w:b/>
                <w:bCs/>
                <w:kern w:val="2"/>
                <w:szCs w:val="24"/>
              </w:rPr>
            </w:pPr>
            <w:r>
              <w:rPr>
                <w:b/>
                <w:bCs/>
                <w:kern w:val="2"/>
                <w:szCs w:val="24"/>
              </w:rPr>
              <w:t>15.3. Priedas Nr. 3</w:t>
            </w:r>
          </w:p>
        </w:tc>
        <w:tc>
          <w:tcPr>
            <w:tcW w:w="7361" w:type="dxa"/>
            <w:gridSpan w:val="2"/>
          </w:tcPr>
          <w:p w14:paraId="5F13D8F8" w14:textId="4EECD8F6" w:rsidR="009639E7" w:rsidRPr="00B7774E" w:rsidRDefault="009639E7" w:rsidP="00CC1EDD">
            <w:pPr>
              <w:rPr>
                <w:bCs/>
                <w:kern w:val="2"/>
                <w:szCs w:val="24"/>
              </w:rPr>
            </w:pPr>
            <w:r w:rsidRPr="00B7774E">
              <w:rPr>
                <w:color w:val="000000"/>
                <w:kern w:val="2"/>
                <w:szCs w:val="24"/>
              </w:rPr>
              <w:t>Prekių instaliavimo ir patikrinimo aktas.</w:t>
            </w:r>
          </w:p>
        </w:tc>
      </w:tr>
      <w:tr w:rsidR="00CC1EDD" w14:paraId="678E9514" w14:textId="77777777" w:rsidTr="004C479C">
        <w:tc>
          <w:tcPr>
            <w:tcW w:w="9918" w:type="dxa"/>
            <w:gridSpan w:val="3"/>
          </w:tcPr>
          <w:p w14:paraId="39CC2405" w14:textId="5FD45C2C" w:rsidR="00CC1EDD" w:rsidRDefault="00CC1EDD" w:rsidP="00CC1EDD">
            <w:pPr>
              <w:jc w:val="center"/>
              <w:rPr>
                <w:b/>
                <w:bCs/>
                <w:kern w:val="2"/>
                <w:szCs w:val="24"/>
              </w:rPr>
            </w:pPr>
            <w:r>
              <w:rPr>
                <w:b/>
                <w:bCs/>
                <w:kern w:val="2"/>
                <w:szCs w:val="24"/>
              </w:rPr>
              <w:t>16. ŠALIŲ ATSTOVŲ PARAŠAI</w:t>
            </w:r>
          </w:p>
        </w:tc>
      </w:tr>
      <w:tr w:rsidR="00CC1EDD" w14:paraId="1B531D60" w14:textId="77777777" w:rsidTr="004C479C">
        <w:tc>
          <w:tcPr>
            <w:tcW w:w="4803" w:type="dxa"/>
            <w:gridSpan w:val="2"/>
          </w:tcPr>
          <w:p w14:paraId="63FA021F" w14:textId="77777777" w:rsidR="00CC1EDD" w:rsidRDefault="00CC1EDD" w:rsidP="00CC1EDD">
            <w:pPr>
              <w:jc w:val="center"/>
              <w:rPr>
                <w:b/>
                <w:bCs/>
                <w:kern w:val="2"/>
                <w:szCs w:val="24"/>
              </w:rPr>
            </w:pPr>
            <w:r>
              <w:rPr>
                <w:b/>
                <w:bCs/>
                <w:kern w:val="2"/>
                <w:szCs w:val="24"/>
              </w:rPr>
              <w:t>PIRKĖJAS</w:t>
            </w:r>
          </w:p>
        </w:tc>
        <w:tc>
          <w:tcPr>
            <w:tcW w:w="5115" w:type="dxa"/>
          </w:tcPr>
          <w:p w14:paraId="093041A5" w14:textId="77777777" w:rsidR="00CC1EDD" w:rsidRDefault="00CC1EDD" w:rsidP="00CC1EDD">
            <w:pPr>
              <w:jc w:val="center"/>
              <w:rPr>
                <w:b/>
                <w:bCs/>
                <w:kern w:val="2"/>
                <w:szCs w:val="24"/>
              </w:rPr>
            </w:pPr>
            <w:r>
              <w:rPr>
                <w:b/>
                <w:bCs/>
                <w:kern w:val="2"/>
                <w:szCs w:val="24"/>
              </w:rPr>
              <w:t>TIEKĖJAS</w:t>
            </w:r>
          </w:p>
        </w:tc>
      </w:tr>
      <w:tr w:rsidR="00CC1EDD" w14:paraId="1B8C4AFE" w14:textId="77777777" w:rsidTr="004C479C">
        <w:trPr>
          <w:trHeight w:val="309"/>
        </w:trPr>
        <w:tc>
          <w:tcPr>
            <w:tcW w:w="4803" w:type="dxa"/>
            <w:gridSpan w:val="2"/>
          </w:tcPr>
          <w:p w14:paraId="5E9ABBD2" w14:textId="7805E9A4" w:rsidR="00CC1EDD" w:rsidRDefault="00CC1EDD" w:rsidP="00CC1EDD">
            <w:pPr>
              <w:jc w:val="center"/>
              <w:rPr>
                <w:color w:val="4472C4"/>
                <w:kern w:val="2"/>
                <w:szCs w:val="24"/>
              </w:rPr>
            </w:pPr>
            <w:r w:rsidRPr="001323C0">
              <w:rPr>
                <w:szCs w:val="24"/>
              </w:rPr>
              <w:t>Generalinis direktorius</w:t>
            </w:r>
          </w:p>
        </w:tc>
        <w:tc>
          <w:tcPr>
            <w:tcW w:w="5115" w:type="dxa"/>
          </w:tcPr>
          <w:p w14:paraId="71246038" w14:textId="5BF12224" w:rsidR="00CC1EDD" w:rsidRDefault="00CC1EDD" w:rsidP="00CC1EDD">
            <w:pPr>
              <w:jc w:val="center"/>
              <w:rPr>
                <w:b/>
                <w:bCs/>
                <w:kern w:val="2"/>
                <w:szCs w:val="24"/>
              </w:rPr>
            </w:pPr>
            <w:r w:rsidRPr="0000783B">
              <w:rPr>
                <w:color w:val="0070C0"/>
                <w:sz w:val="22"/>
                <w:szCs w:val="22"/>
              </w:rPr>
              <w:t>[įrašyti]</w:t>
            </w:r>
          </w:p>
        </w:tc>
      </w:tr>
      <w:tr w:rsidR="00CC1EDD" w14:paraId="4D3E28A2" w14:textId="77777777" w:rsidTr="004C479C">
        <w:tc>
          <w:tcPr>
            <w:tcW w:w="4803" w:type="dxa"/>
            <w:gridSpan w:val="2"/>
          </w:tcPr>
          <w:p w14:paraId="7025B57B" w14:textId="77777777" w:rsidR="00CC1EDD" w:rsidRPr="00C7081A" w:rsidRDefault="00CC1EDD" w:rsidP="00CC1EDD">
            <w:pPr>
              <w:rPr>
                <w:bCs/>
                <w:color w:val="4472C4"/>
                <w:kern w:val="2"/>
                <w:szCs w:val="24"/>
              </w:rPr>
            </w:pPr>
          </w:p>
          <w:p w14:paraId="0EC54DAB" w14:textId="5345AB2A" w:rsidR="00CC1EDD" w:rsidRPr="00C7081A" w:rsidRDefault="00CC1EDD" w:rsidP="00CC1EDD">
            <w:pPr>
              <w:jc w:val="center"/>
              <w:rPr>
                <w:bCs/>
                <w:kern w:val="2"/>
                <w:szCs w:val="24"/>
              </w:rPr>
            </w:pPr>
            <w:r w:rsidRPr="00C7081A">
              <w:rPr>
                <w:bCs/>
                <w:kern w:val="2"/>
                <w:szCs w:val="24"/>
              </w:rPr>
              <w:t>(parašas)</w:t>
            </w:r>
          </w:p>
          <w:p w14:paraId="42414302" w14:textId="77777777" w:rsidR="00CC1EDD" w:rsidRPr="00C7081A" w:rsidRDefault="00CC1EDD" w:rsidP="00CC1EDD">
            <w:pPr>
              <w:jc w:val="center"/>
              <w:rPr>
                <w:bCs/>
                <w:color w:val="4472C4"/>
                <w:kern w:val="2"/>
                <w:szCs w:val="24"/>
              </w:rPr>
            </w:pPr>
          </w:p>
        </w:tc>
        <w:tc>
          <w:tcPr>
            <w:tcW w:w="5115" w:type="dxa"/>
          </w:tcPr>
          <w:p w14:paraId="5CB46BCE" w14:textId="77777777" w:rsidR="00CC1EDD" w:rsidRPr="00C7081A" w:rsidRDefault="00CC1EDD" w:rsidP="00CC1EDD">
            <w:pPr>
              <w:jc w:val="center"/>
              <w:rPr>
                <w:bCs/>
                <w:color w:val="4472C4"/>
                <w:kern w:val="2"/>
                <w:szCs w:val="24"/>
              </w:rPr>
            </w:pPr>
          </w:p>
          <w:p w14:paraId="1098B400" w14:textId="77777777" w:rsidR="00CC1EDD" w:rsidRPr="00C7081A" w:rsidRDefault="00CC1EDD" w:rsidP="00CC1EDD">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BD7684">
          <w:headerReference w:type="even" r:id="rId12"/>
          <w:headerReference w:type="default" r:id="rId13"/>
          <w:footerReference w:type="even" r:id="rId14"/>
          <w:footerReference w:type="default" r:id="rId15"/>
          <w:headerReference w:type="first" r:id="rId16"/>
          <w:footerReference w:type="first" r:id="rId17"/>
          <w:pgSz w:w="12240" w:h="15840" w:code="1"/>
          <w:pgMar w:top="851" w:right="1041"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AAE4AFC" w14:textId="0B7FACB9" w:rsidR="00B01E2D" w:rsidRDefault="00B01E2D" w:rsidP="00886656">
      <w:pPr>
        <w:widowControl w:val="0"/>
        <w:pBdr>
          <w:top w:val="nil"/>
          <w:left w:val="nil"/>
          <w:bottom w:val="nil"/>
          <w:right w:val="nil"/>
          <w:between w:val="nil"/>
        </w:pBdr>
        <w:tabs>
          <w:tab w:val="left" w:pos="567"/>
          <w:tab w:val="left" w:pos="851"/>
        </w:tabs>
        <w:rPr>
          <w:bCs/>
          <w:kern w:val="2"/>
          <w:szCs w:val="24"/>
        </w:rPr>
      </w:pPr>
    </w:p>
    <w:p w14:paraId="4220C10D" w14:textId="296893EA"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r w:rsidR="00CA3885">
        <w:rPr>
          <w:b/>
          <w:bCs/>
          <w:kern w:val="2"/>
          <w:szCs w:val="24"/>
        </w:rPr>
        <w:t xml:space="preserve"> IR PASIŪLYMO KAINA</w:t>
      </w:r>
    </w:p>
    <w:p w14:paraId="07ED5A11" w14:textId="457B5A7F"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CA6B30C" w14:textId="322FBB96"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6C3C365E" w14:textId="5CFE9BEC"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2EB09C9B" w14:textId="4874A10D"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3D535926" w14:textId="418FD016"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52EA832" w14:textId="29F75597"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109B4A04" w14:textId="30732BDC"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4D66576F" w14:textId="77777777" w:rsidR="00901689" w:rsidRDefault="00901689"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Pirkėjas                                                                                                                  Tiekėjas</w:t>
      </w:r>
    </w:p>
    <w:p w14:paraId="63892F37"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20E54160" w14:textId="77777777" w:rsidR="009B3166" w:rsidRPr="00BD7684" w:rsidRDefault="009B3166" w:rsidP="009B3166">
      <w:pPr>
        <w:ind w:right="-1595"/>
        <w:jc w:val="both"/>
        <w:rPr>
          <w:sz w:val="22"/>
          <w:szCs w:val="24"/>
        </w:rPr>
      </w:pPr>
      <w:r w:rsidRPr="00BD7684">
        <w:rPr>
          <w:sz w:val="22"/>
          <w:szCs w:val="24"/>
        </w:rPr>
        <w:t>VšĮ Vilniaus universiteto ligoninė Santaros klinikos</w:t>
      </w:r>
    </w:p>
    <w:p w14:paraId="1609C509" w14:textId="7D93D3A8" w:rsidR="009B3166" w:rsidRPr="00BD7684" w:rsidRDefault="009B3166" w:rsidP="00421945">
      <w:pPr>
        <w:ind w:right="-660"/>
        <w:jc w:val="both"/>
        <w:rPr>
          <w:sz w:val="22"/>
          <w:szCs w:val="24"/>
        </w:rPr>
      </w:pPr>
      <w:r w:rsidRPr="00BD7684">
        <w:rPr>
          <w:sz w:val="22"/>
          <w:szCs w:val="24"/>
        </w:rPr>
        <w:t>Santariškių g. 2, LT-</w:t>
      </w:r>
      <w:r w:rsidR="00E371F2" w:rsidRPr="00BD7684">
        <w:rPr>
          <w:sz w:val="22"/>
          <w:szCs w:val="24"/>
        </w:rPr>
        <w:t xml:space="preserve">08406 </w:t>
      </w:r>
      <w:r w:rsidRPr="00BD7684">
        <w:rPr>
          <w:sz w:val="22"/>
          <w:szCs w:val="24"/>
        </w:rPr>
        <w:t>Vilnius</w:t>
      </w:r>
    </w:p>
    <w:p w14:paraId="0FD8B6D9" w14:textId="0DFA7F97" w:rsidR="009B3166" w:rsidRPr="00BD7684" w:rsidRDefault="00B0672E" w:rsidP="009B3166">
      <w:pPr>
        <w:ind w:right="-1595"/>
        <w:jc w:val="both"/>
        <w:rPr>
          <w:sz w:val="22"/>
          <w:szCs w:val="24"/>
        </w:rPr>
      </w:pPr>
      <w:r w:rsidRPr="00BD7684">
        <w:rPr>
          <w:sz w:val="22"/>
          <w:szCs w:val="24"/>
        </w:rPr>
        <w:t>Juridinio a</w:t>
      </w:r>
      <w:r w:rsidR="003956A2" w:rsidRPr="00BD7684">
        <w:rPr>
          <w:sz w:val="22"/>
          <w:szCs w:val="24"/>
        </w:rPr>
        <w:t>s</w:t>
      </w:r>
      <w:r w:rsidRPr="00BD7684">
        <w:rPr>
          <w:sz w:val="22"/>
          <w:szCs w:val="24"/>
        </w:rPr>
        <w:t>me</w:t>
      </w:r>
      <w:r w:rsidR="003956A2" w:rsidRPr="00BD7684">
        <w:rPr>
          <w:sz w:val="22"/>
          <w:szCs w:val="24"/>
        </w:rPr>
        <w:t>n</w:t>
      </w:r>
      <w:r w:rsidRPr="00BD7684">
        <w:rPr>
          <w:sz w:val="22"/>
          <w:szCs w:val="24"/>
        </w:rPr>
        <w:t>s</w:t>
      </w:r>
      <w:r w:rsidR="009B3166" w:rsidRPr="00BD7684">
        <w:rPr>
          <w:sz w:val="22"/>
          <w:szCs w:val="24"/>
        </w:rPr>
        <w:t xml:space="preserve"> kodas 124364561 </w:t>
      </w:r>
    </w:p>
    <w:p w14:paraId="07EB6EBD" w14:textId="77777777" w:rsidR="009B3166" w:rsidRPr="00BD7684" w:rsidRDefault="009B3166" w:rsidP="009B3166">
      <w:pPr>
        <w:ind w:right="-1595"/>
        <w:jc w:val="both"/>
        <w:rPr>
          <w:sz w:val="22"/>
          <w:szCs w:val="24"/>
        </w:rPr>
      </w:pPr>
      <w:r w:rsidRPr="00BD7684">
        <w:rPr>
          <w:sz w:val="22"/>
          <w:szCs w:val="24"/>
        </w:rPr>
        <w:t>PVM mok. kodas LT243645610</w:t>
      </w:r>
    </w:p>
    <w:p w14:paraId="6E03FC35" w14:textId="77777777" w:rsidR="009B3166"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p>
    <w:p w14:paraId="32E37339" w14:textId="5AC83390" w:rsidR="00BD7684" w:rsidRPr="00BD7684" w:rsidRDefault="009B3166" w:rsidP="009B3166">
      <w:pPr>
        <w:widowControl w:val="0"/>
        <w:pBdr>
          <w:top w:val="nil"/>
          <w:left w:val="nil"/>
          <w:bottom w:val="nil"/>
          <w:right w:val="nil"/>
          <w:between w:val="nil"/>
        </w:pBdr>
        <w:tabs>
          <w:tab w:val="left" w:pos="567"/>
          <w:tab w:val="left" w:pos="851"/>
        </w:tabs>
        <w:rPr>
          <w:bCs/>
          <w:kern w:val="2"/>
          <w:sz w:val="22"/>
          <w:szCs w:val="24"/>
        </w:rPr>
      </w:pPr>
      <w:r w:rsidRPr="00BD7684">
        <w:rPr>
          <w:bCs/>
          <w:kern w:val="2"/>
          <w:sz w:val="22"/>
          <w:szCs w:val="24"/>
        </w:rPr>
        <w:t>Generalinis direktorius</w:t>
      </w: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6A352639"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4083DF0" w14:textId="1B3CE2E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9D8782E" w14:textId="50873728"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6E5BC714" w14:textId="51F14A6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0BFCF8C" w14:textId="4989F2F1"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C39F386" w14:textId="66402BB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6D971EE" w14:textId="1EF493A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27D024A3" w14:textId="771A4DF0"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472CF064" w14:textId="220EFE1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435FF43" w14:textId="168E777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2891C8A" w14:textId="1118C8F4"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7EE204FD" w14:textId="3FE661A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043C6A48" w14:textId="24B38B32"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6EFC7A5" w14:textId="07CACD8D"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0A3C4E14" w14:textId="468BFD0D"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0377C6E0" w14:textId="2515291D"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37D6F7AE" w14:textId="4CE8A640"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143ECF80" w14:textId="48AB2AB4"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699226FC" w14:textId="26EE8B75"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2868CF49" w14:textId="57E4FDCF"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06E9C352" w14:textId="50F6E174"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2A33EF9E" w14:textId="257C3706"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2957A49E" w14:textId="22530729"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6646677D" w14:textId="35FD1E12"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4A777573" w14:textId="63E19F9B"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61B4ED8D" w14:textId="750A17CE"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1F403505" w14:textId="7D3ECBF7"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6D23CA0C" w14:textId="110B305D"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754B18F4" w14:textId="3D8BC139"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35807B54" w14:textId="77777777" w:rsidR="004528BB" w:rsidRDefault="004528BB" w:rsidP="009B3166">
      <w:pPr>
        <w:widowControl w:val="0"/>
        <w:pBdr>
          <w:top w:val="nil"/>
          <w:left w:val="nil"/>
          <w:bottom w:val="nil"/>
          <w:right w:val="nil"/>
          <w:between w:val="nil"/>
        </w:pBdr>
        <w:tabs>
          <w:tab w:val="left" w:pos="567"/>
          <w:tab w:val="left" w:pos="851"/>
        </w:tabs>
        <w:rPr>
          <w:bCs/>
          <w:kern w:val="2"/>
          <w:szCs w:val="24"/>
        </w:rPr>
      </w:pPr>
    </w:p>
    <w:p w14:paraId="4697830F" w14:textId="0B048766" w:rsidR="004528BB" w:rsidRPr="004B0913" w:rsidRDefault="004528BB" w:rsidP="004528BB">
      <w:pPr>
        <w:widowControl w:val="0"/>
        <w:pBdr>
          <w:top w:val="nil"/>
          <w:left w:val="nil"/>
          <w:bottom w:val="nil"/>
          <w:right w:val="nil"/>
          <w:between w:val="nil"/>
        </w:pBdr>
        <w:tabs>
          <w:tab w:val="left" w:pos="567"/>
          <w:tab w:val="left" w:pos="851"/>
        </w:tabs>
        <w:jc w:val="right"/>
        <w:rPr>
          <w:bCs/>
          <w:caps/>
          <w:kern w:val="2"/>
          <w:sz w:val="20"/>
          <w:szCs w:val="24"/>
        </w:rPr>
      </w:pPr>
      <w:r w:rsidRPr="004B0913">
        <w:rPr>
          <w:bCs/>
          <w:kern w:val="2"/>
          <w:sz w:val="20"/>
          <w:szCs w:val="24"/>
        </w:rPr>
        <w:t>Sutarties priedas Nr</w:t>
      </w:r>
      <w:r w:rsidRPr="004B0913">
        <w:rPr>
          <w:bCs/>
          <w:caps/>
          <w:kern w:val="2"/>
          <w:sz w:val="20"/>
          <w:szCs w:val="24"/>
        </w:rPr>
        <w:t xml:space="preserve">. </w:t>
      </w:r>
      <w:r w:rsidR="004B0913" w:rsidRPr="004B0913">
        <w:rPr>
          <w:bCs/>
          <w:caps/>
          <w:kern w:val="2"/>
          <w:sz w:val="20"/>
          <w:szCs w:val="24"/>
        </w:rPr>
        <w:t>2</w:t>
      </w:r>
    </w:p>
    <w:p w14:paraId="381EBF79" w14:textId="77777777" w:rsidR="004B0913" w:rsidRDefault="004B0913" w:rsidP="004B0913">
      <w:pPr>
        <w:jc w:val="right"/>
        <w:rPr>
          <w:sz w:val="20"/>
        </w:rPr>
      </w:pPr>
      <w:r>
        <w:rPr>
          <w:sz w:val="20"/>
        </w:rPr>
        <w:t>prie 20.... m. ...................... d. Prekių pirkimo–pardavimo Sutarties Specialiųjų sąlygų Nr. ............</w:t>
      </w:r>
    </w:p>
    <w:p w14:paraId="300FB7DE" w14:textId="77777777" w:rsidR="004B0913" w:rsidRDefault="004B0913" w:rsidP="004B0913">
      <w:pPr>
        <w:rPr>
          <w:b/>
          <w:bCs/>
          <w:sz w:val="20"/>
        </w:rPr>
      </w:pPr>
    </w:p>
    <w:p w14:paraId="660D973D" w14:textId="77777777" w:rsidR="004B0913" w:rsidRDefault="004B0913" w:rsidP="004B0913">
      <w:pPr>
        <w:jc w:val="center"/>
        <w:rPr>
          <w:b/>
          <w:bCs/>
          <w:sz w:val="20"/>
        </w:rPr>
      </w:pPr>
    </w:p>
    <w:p w14:paraId="326FE5F7" w14:textId="77777777" w:rsidR="004B0913" w:rsidRDefault="004B0913" w:rsidP="004B0913">
      <w:pPr>
        <w:jc w:val="center"/>
        <w:rPr>
          <w:b/>
          <w:bCs/>
          <w:sz w:val="20"/>
        </w:rPr>
      </w:pPr>
      <w:r>
        <w:rPr>
          <w:b/>
          <w:i/>
          <w:sz w:val="20"/>
        </w:rPr>
        <w:t>(Prekių perdavimo–priėmimo akto forma)</w:t>
      </w:r>
    </w:p>
    <w:p w14:paraId="09D5F04D" w14:textId="77777777" w:rsidR="004B0913" w:rsidRDefault="004B0913" w:rsidP="004B0913">
      <w:pPr>
        <w:jc w:val="center"/>
        <w:rPr>
          <w:b/>
          <w:bCs/>
          <w:sz w:val="20"/>
        </w:rPr>
      </w:pPr>
      <w:r>
        <w:rPr>
          <w:b/>
          <w:bCs/>
          <w:sz w:val="20"/>
        </w:rPr>
        <w:t>Prekių priėmimo–perdavimo aktas</w:t>
      </w:r>
    </w:p>
    <w:p w14:paraId="6F707CF5" w14:textId="77777777" w:rsidR="004B0913" w:rsidRDefault="004B0913" w:rsidP="004B0913">
      <w:pPr>
        <w:tabs>
          <w:tab w:val="left" w:pos="2535"/>
          <w:tab w:val="center" w:pos="4535"/>
        </w:tabs>
        <w:jc w:val="center"/>
        <w:rPr>
          <w:b/>
          <w:bCs/>
          <w:sz w:val="20"/>
        </w:rPr>
      </w:pPr>
      <w:r>
        <w:rPr>
          <w:b/>
          <w:bCs/>
          <w:sz w:val="20"/>
        </w:rPr>
        <w:tab/>
      </w:r>
    </w:p>
    <w:p w14:paraId="4976ABAE" w14:textId="77777777" w:rsidR="004B0913" w:rsidRDefault="004B0913" w:rsidP="004B0913">
      <w:pPr>
        <w:jc w:val="center"/>
        <w:rPr>
          <w:i/>
          <w:iCs/>
          <w:sz w:val="20"/>
        </w:rPr>
      </w:pPr>
      <w:r>
        <w:rPr>
          <w:i/>
          <w:iCs/>
          <w:sz w:val="20"/>
        </w:rPr>
        <w:t>[Akto sudarymo vieta ir data]</w:t>
      </w:r>
    </w:p>
    <w:p w14:paraId="68A5029B" w14:textId="77777777" w:rsidR="004B0913" w:rsidRDefault="004B0913" w:rsidP="004B0913">
      <w:pPr>
        <w:jc w:val="center"/>
        <w:rPr>
          <w:sz w:val="20"/>
        </w:rPr>
      </w:pPr>
    </w:p>
    <w:p w14:paraId="1D61F0B1" w14:textId="77777777" w:rsidR="004B0913" w:rsidRDefault="004B0913" w:rsidP="004B0913">
      <w:pPr>
        <w:ind w:firstLine="720"/>
        <w:jc w:val="both"/>
        <w:rPr>
          <w:sz w:val="20"/>
        </w:rPr>
      </w:pPr>
      <w:r>
        <w:rPr>
          <w:b/>
          <w:bCs/>
          <w:sz w:val="20"/>
          <w:lang w:eastAsia="lt-LT"/>
        </w:rPr>
        <w:t>Viešoji įstaiga Vilniaus universiteto ligoninė Santaros klinikos</w:t>
      </w:r>
      <w:r>
        <w:rPr>
          <w:i/>
          <w:sz w:val="20"/>
        </w:rPr>
        <w:t>,</w:t>
      </w:r>
      <w:r>
        <w:rPr>
          <w:sz w:val="20"/>
        </w:rPr>
        <w:t xml:space="preserve"> juridinio asmens kodas </w:t>
      </w:r>
      <w:r>
        <w:rPr>
          <w:i/>
          <w:sz w:val="20"/>
        </w:rPr>
        <w:t>124364561</w:t>
      </w:r>
      <w:r>
        <w:rPr>
          <w:i/>
          <w:iCs/>
          <w:sz w:val="20"/>
        </w:rPr>
        <w:t>,</w:t>
      </w:r>
      <w:r>
        <w:rPr>
          <w:sz w:val="20"/>
        </w:rPr>
        <w:t xml:space="preserve"> kurios registruota buveinė yra </w:t>
      </w:r>
      <w:r>
        <w:rPr>
          <w:i/>
          <w:sz w:val="20"/>
          <w:lang w:eastAsia="lt-LT"/>
        </w:rPr>
        <w:t>Santariškių g. 2, LT-08406 Vilnius</w:t>
      </w:r>
      <w:r>
        <w:rPr>
          <w:i/>
          <w:iCs/>
          <w:sz w:val="20"/>
        </w:rPr>
        <w:t>,</w:t>
      </w:r>
      <w:r>
        <w:rPr>
          <w:sz w:val="20"/>
        </w:rPr>
        <w:t xml:space="preserve"> duomenys apie įstaigą kaupiami ir saugomi Lietuvos Respublikos juridinių asmenų registre, atstovaujama [</w:t>
      </w:r>
      <w:r>
        <w:rPr>
          <w:i/>
          <w:iCs/>
          <w:sz w:val="20"/>
        </w:rPr>
        <w:t>vardas, pavardė, pareigos],</w:t>
      </w:r>
      <w:r>
        <w:rPr>
          <w:sz w:val="20"/>
        </w:rPr>
        <w:t xml:space="preserve"> veikiančio (-</w:t>
      </w:r>
      <w:proofErr w:type="spellStart"/>
      <w:r>
        <w:rPr>
          <w:sz w:val="20"/>
        </w:rPr>
        <w:t>ios</w:t>
      </w:r>
      <w:proofErr w:type="spellEnd"/>
      <w:r>
        <w:rPr>
          <w:sz w:val="20"/>
        </w:rPr>
        <w:t xml:space="preserve">) pagal įstaigos įstatus (toliau – </w:t>
      </w:r>
      <w:r>
        <w:rPr>
          <w:b/>
          <w:bCs/>
          <w:sz w:val="20"/>
        </w:rPr>
        <w:t>Pirkėjas</w:t>
      </w:r>
      <w:r>
        <w:rPr>
          <w:sz w:val="20"/>
        </w:rPr>
        <w:t xml:space="preserve">), </w:t>
      </w:r>
    </w:p>
    <w:p w14:paraId="515B7DDB" w14:textId="77777777" w:rsidR="004B0913" w:rsidRDefault="004B0913" w:rsidP="004B0913">
      <w:pPr>
        <w:ind w:firstLine="720"/>
        <w:jc w:val="both"/>
        <w:rPr>
          <w:sz w:val="20"/>
        </w:rPr>
      </w:pPr>
      <w:r>
        <w:rPr>
          <w:sz w:val="20"/>
        </w:rPr>
        <w:t xml:space="preserve">ir </w:t>
      </w:r>
      <w:r>
        <w:rPr>
          <w:bCs/>
          <w:sz w:val="20"/>
        </w:rPr>
        <w:t>[</w:t>
      </w:r>
      <w:r>
        <w:rPr>
          <w:bCs/>
          <w:i/>
          <w:sz w:val="20"/>
        </w:rPr>
        <w:t>teisinė forma, pavadinimas</w:t>
      </w:r>
      <w:r>
        <w:rPr>
          <w:bCs/>
          <w:sz w:val="20"/>
        </w:rPr>
        <w:t>]</w:t>
      </w:r>
      <w:r>
        <w:rPr>
          <w:sz w:val="20"/>
        </w:rPr>
        <w:t>, juridinio asmens kodas [</w:t>
      </w:r>
      <w:r>
        <w:rPr>
          <w:i/>
          <w:sz w:val="20"/>
        </w:rPr>
        <w:t>kodas</w:t>
      </w:r>
      <w:r>
        <w:rPr>
          <w:sz w:val="20"/>
        </w:rPr>
        <w:t xml:space="preserve">], kurio registruota buveinė yra </w:t>
      </w:r>
      <w:r>
        <w:rPr>
          <w:i/>
          <w:iCs/>
          <w:sz w:val="20"/>
        </w:rPr>
        <w:t>[miestas, adresas],</w:t>
      </w:r>
      <w:r>
        <w:rPr>
          <w:sz w:val="20"/>
        </w:rPr>
        <w:t xml:space="preserve"> veiklos buveinė </w:t>
      </w:r>
      <w:r>
        <w:rPr>
          <w:i/>
          <w:iCs/>
          <w:sz w:val="20"/>
        </w:rPr>
        <w:t>[miestas, adresas] [pildoma, jei nesutampa su registruota buveine],</w:t>
      </w:r>
      <w:r>
        <w:rPr>
          <w:sz w:val="20"/>
        </w:rPr>
        <w:t xml:space="preserve"> duomenys apie įmonę kaupiami ir saugomi Lietuvos Respublikos juridinių asmenų registre, atstovaujama </w:t>
      </w:r>
      <w:r>
        <w:rPr>
          <w:i/>
          <w:iCs/>
          <w:sz w:val="20"/>
        </w:rPr>
        <w:t>[vardas, pavardė, pareigos],</w:t>
      </w:r>
      <w:r>
        <w:rPr>
          <w:sz w:val="20"/>
        </w:rPr>
        <w:t xml:space="preserve"> veikiančio (-</w:t>
      </w:r>
      <w:proofErr w:type="spellStart"/>
      <w:r>
        <w:rPr>
          <w:sz w:val="20"/>
        </w:rPr>
        <w:t>ios</w:t>
      </w:r>
      <w:proofErr w:type="spellEnd"/>
      <w:r>
        <w:rPr>
          <w:sz w:val="20"/>
        </w:rPr>
        <w:t xml:space="preserve">) pagal </w:t>
      </w:r>
      <w:r>
        <w:rPr>
          <w:i/>
          <w:iCs/>
          <w:sz w:val="20"/>
        </w:rPr>
        <w:t>[dokumentas, kurio pagrindu veikia asmuo]</w:t>
      </w:r>
      <w:r>
        <w:rPr>
          <w:sz w:val="20"/>
        </w:rPr>
        <w:t xml:space="preserve"> (toliau – </w:t>
      </w:r>
      <w:r>
        <w:rPr>
          <w:b/>
          <w:bCs/>
          <w:sz w:val="20"/>
        </w:rPr>
        <w:t>Tiekėjas</w:t>
      </w:r>
      <w:r>
        <w:rPr>
          <w:sz w:val="20"/>
        </w:rPr>
        <w:t>)</w:t>
      </w:r>
    </w:p>
    <w:p w14:paraId="3DF8264E" w14:textId="77777777" w:rsidR="004B0913" w:rsidRDefault="004B0913" w:rsidP="004B0913">
      <w:pPr>
        <w:ind w:firstLine="720"/>
        <w:jc w:val="both"/>
        <w:rPr>
          <w:sz w:val="20"/>
        </w:rPr>
      </w:pPr>
      <w:r>
        <w:rPr>
          <w:sz w:val="20"/>
        </w:rPr>
        <w:t>remiantis [</w:t>
      </w:r>
      <w:r>
        <w:rPr>
          <w:i/>
          <w:iCs/>
          <w:sz w:val="20"/>
        </w:rPr>
        <w:t xml:space="preserve">Sutarties sudarymo data] </w:t>
      </w:r>
      <w:r>
        <w:rPr>
          <w:sz w:val="20"/>
        </w:rPr>
        <w:t xml:space="preserve">sudaryta viešojo pirkimo–pardavimo sutartimi </w:t>
      </w:r>
      <w:r>
        <w:rPr>
          <w:i/>
          <w:iCs/>
          <w:sz w:val="20"/>
        </w:rPr>
        <w:t>[Sutarties numeris]</w:t>
      </w:r>
      <w:r>
        <w:rPr>
          <w:sz w:val="20"/>
        </w:rPr>
        <w:t xml:space="preserve">, sudarė šį Prekių perdavimo–priėmimo aktą: </w:t>
      </w:r>
    </w:p>
    <w:p w14:paraId="73E25FD1" w14:textId="77777777" w:rsidR="004B0913" w:rsidRDefault="004B0913" w:rsidP="004B0913">
      <w:pPr>
        <w:ind w:firstLine="720"/>
        <w:jc w:val="both"/>
        <w:rPr>
          <w:sz w:val="20"/>
        </w:rPr>
      </w:pPr>
    </w:p>
    <w:p w14:paraId="4E82BAD4" w14:textId="77777777" w:rsidR="004B0913" w:rsidRDefault="004B0913" w:rsidP="004B0913">
      <w:pPr>
        <w:ind w:firstLine="720"/>
        <w:jc w:val="both"/>
        <w:rPr>
          <w:sz w:val="20"/>
        </w:rPr>
      </w:pPr>
      <w:r>
        <w:rPr>
          <w:sz w:val="20"/>
        </w:rPr>
        <w:t>1. Prekės pristatytos (data).</w:t>
      </w:r>
    </w:p>
    <w:p w14:paraId="0846320F" w14:textId="77777777" w:rsidR="004B0913" w:rsidRDefault="004B0913" w:rsidP="004B0913">
      <w:pPr>
        <w:ind w:firstLine="720"/>
        <w:jc w:val="both"/>
        <w:rPr>
          <w:sz w:val="20"/>
        </w:rPr>
      </w:pPr>
      <w:r>
        <w:rPr>
          <w:sz w:val="20"/>
        </w:rPr>
        <w:t xml:space="preserve">2. </w:t>
      </w:r>
      <w:r>
        <w:rPr>
          <w:b/>
          <w:bCs/>
          <w:sz w:val="20"/>
        </w:rPr>
        <w:t>Tiekėjas</w:t>
      </w:r>
      <w:r>
        <w:rPr>
          <w:sz w:val="20"/>
        </w:rPr>
        <w:t xml:space="preserve"> perduoda </w:t>
      </w:r>
      <w:r>
        <w:rPr>
          <w:b/>
          <w:bCs/>
          <w:sz w:val="20"/>
        </w:rPr>
        <w:t>Pirkėjui</w:t>
      </w:r>
      <w:r>
        <w:rPr>
          <w:sz w:val="20"/>
        </w:rPr>
        <w:t xml:space="preserve"> Prekes </w:t>
      </w:r>
      <w:r>
        <w:rPr>
          <w:i/>
          <w:iCs/>
          <w:sz w:val="20"/>
        </w:rPr>
        <w:t>[prekių pavadinimas, modelis, gamintojas, mato vnt., kiekis, kaina, bendra suma]</w:t>
      </w:r>
      <w:r>
        <w:rPr>
          <w:sz w:val="20"/>
        </w:rPr>
        <w:t xml:space="preserve">, o </w:t>
      </w:r>
      <w:r>
        <w:rPr>
          <w:b/>
          <w:bCs/>
          <w:sz w:val="20"/>
        </w:rPr>
        <w:t>Pirkėjas</w:t>
      </w:r>
      <w:r>
        <w:rPr>
          <w:sz w:val="20"/>
        </w:rPr>
        <w:t xml:space="preserve"> šias Prekes priima:</w:t>
      </w:r>
    </w:p>
    <w:p w14:paraId="07FB112A" w14:textId="77777777" w:rsidR="004B0913" w:rsidRDefault="004B0913" w:rsidP="004B0913">
      <w:pPr>
        <w:ind w:firstLine="720"/>
        <w:jc w:val="both"/>
        <w:rPr>
          <w:sz w:val="20"/>
        </w:rPr>
      </w:pPr>
    </w:p>
    <w:p w14:paraId="45CE3613" w14:textId="77777777" w:rsidR="004B0913" w:rsidRDefault="00923775" w:rsidP="004B0913">
      <w:pPr>
        <w:ind w:firstLine="720"/>
        <w:jc w:val="both"/>
        <w:rPr>
          <w:sz w:val="20"/>
        </w:rPr>
      </w:pPr>
      <w:sdt>
        <w:sdtPr>
          <w:rPr>
            <w:sz w:val="20"/>
          </w:rPr>
          <w:tag w:val="goog_rdk_2"/>
          <w:id w:val="-1202631324"/>
        </w:sdtPr>
        <w:sdtEndPr/>
        <w:sdtContent>
          <w:r w:rsidR="004B0913">
            <w:rPr>
              <w:rFonts w:ascii="Segoe UI Symbol" w:eastAsia="Arial Unicode MS" w:hAnsi="Segoe UI Symbol" w:cs="Segoe UI Symbol"/>
              <w:sz w:val="20"/>
            </w:rPr>
            <w:t>☐</w:t>
          </w:r>
        </w:sdtContent>
      </w:sdt>
      <w:r w:rsidR="004B0913">
        <w:rPr>
          <w:sz w:val="20"/>
        </w:rPr>
        <w:t xml:space="preserve"> Prekės pristatytos nepažeistoje pakuotėje </w:t>
      </w:r>
    </w:p>
    <w:p w14:paraId="12FD4B20" w14:textId="77777777" w:rsidR="004B0913" w:rsidRDefault="004B0913" w:rsidP="004B0913">
      <w:pPr>
        <w:ind w:firstLine="720"/>
        <w:jc w:val="both"/>
        <w:rPr>
          <w:sz w:val="20"/>
        </w:rPr>
      </w:pPr>
    </w:p>
    <w:p w14:paraId="68763240" w14:textId="56ABDA3E" w:rsidR="004B0913" w:rsidRPr="004B0913" w:rsidRDefault="00923775" w:rsidP="004B0913">
      <w:pPr>
        <w:ind w:firstLine="720"/>
        <w:jc w:val="both"/>
        <w:rPr>
          <w:sz w:val="20"/>
        </w:rPr>
      </w:pPr>
      <w:sdt>
        <w:sdtPr>
          <w:rPr>
            <w:sz w:val="20"/>
          </w:rPr>
          <w:tag w:val="goog_rdk_2"/>
          <w:id w:val="1751159275"/>
        </w:sdtPr>
        <w:sdtEndPr/>
        <w:sdtContent>
          <w:r w:rsidR="004B0913">
            <w:rPr>
              <w:rFonts w:ascii="Segoe UI Symbol" w:eastAsia="Arial Unicode MS" w:hAnsi="Segoe UI Symbol" w:cs="Segoe UI Symbol"/>
              <w:sz w:val="20"/>
            </w:rPr>
            <w:t xml:space="preserve">☐ </w:t>
          </w:r>
        </w:sdtContent>
      </w:sdt>
      <w:r w:rsidR="004B0913">
        <w:rPr>
          <w:sz w:val="20"/>
        </w:rPr>
        <w:t>Prekės pristatytos pažeistoje pakuotėje (pakuotės pažeidimai užfiksuoti fotonuotraukose, kurios pridėtos prie šio priėmimo-perdavimo akto)</w:t>
      </w:r>
    </w:p>
    <w:p w14:paraId="1972C01B" w14:textId="77777777" w:rsidR="004B0913" w:rsidRDefault="004B0913" w:rsidP="004B0913">
      <w:pPr>
        <w:ind w:firstLine="720"/>
        <w:jc w:val="both"/>
        <w:rPr>
          <w:b/>
          <w:bCs/>
          <w:sz w:val="20"/>
        </w:rPr>
      </w:pPr>
    </w:p>
    <w:p w14:paraId="62409323" w14:textId="77777777" w:rsidR="004B0913" w:rsidRDefault="004B0913" w:rsidP="004B0913">
      <w:pPr>
        <w:ind w:firstLine="720"/>
        <w:jc w:val="both"/>
        <w:rPr>
          <w:b/>
          <w:bCs/>
          <w:sz w:val="20"/>
        </w:rPr>
      </w:pPr>
      <w:r>
        <w:rPr>
          <w:b/>
          <w:bCs/>
          <w:sz w:val="20"/>
        </w:rPr>
        <w:t>Pateikti dokumentai:</w:t>
      </w:r>
    </w:p>
    <w:p w14:paraId="6259A2EB" w14:textId="77777777" w:rsidR="004B0913" w:rsidRDefault="004B0913" w:rsidP="004B0913">
      <w:pPr>
        <w:ind w:firstLine="720"/>
        <w:jc w:val="both"/>
        <w:rPr>
          <w:b/>
          <w:bCs/>
          <w:sz w:val="20"/>
        </w:rPr>
      </w:pPr>
    </w:p>
    <w:p w14:paraId="23CBFF38" w14:textId="77777777" w:rsidR="004B0913" w:rsidRDefault="00923775" w:rsidP="004B0913">
      <w:pPr>
        <w:ind w:firstLine="709"/>
        <w:jc w:val="both"/>
        <w:rPr>
          <w:color w:val="000000"/>
          <w:sz w:val="20"/>
        </w:rPr>
      </w:pPr>
      <w:sdt>
        <w:sdtPr>
          <w:rPr>
            <w:sz w:val="20"/>
          </w:rPr>
          <w:tag w:val="goog_rdk_2"/>
          <w:id w:val="-139112106"/>
        </w:sdtPr>
        <w:sdtEndPr/>
        <w:sdtContent>
          <w:r w:rsidR="004B0913">
            <w:rPr>
              <w:rFonts w:ascii="Segoe UI Symbol" w:eastAsia="Arial Unicode MS" w:hAnsi="Segoe UI Symbol" w:cs="Segoe UI Symbol"/>
              <w:sz w:val="20"/>
            </w:rPr>
            <w:t>☐</w:t>
          </w:r>
        </w:sdtContent>
      </w:sdt>
      <w:r w:rsidR="004B0913">
        <w:rPr>
          <w:sz w:val="20"/>
        </w:rPr>
        <w:t xml:space="preserve"> </w:t>
      </w:r>
      <w:r w:rsidR="004B0913">
        <w:rPr>
          <w:color w:val="000000"/>
          <w:sz w:val="20"/>
        </w:rPr>
        <w:t>Naudojimo instrukcija lietuvių kalba</w:t>
      </w:r>
    </w:p>
    <w:p w14:paraId="640AC5C2" w14:textId="77777777" w:rsidR="004B0913" w:rsidRDefault="004B0913" w:rsidP="004B0913">
      <w:pPr>
        <w:ind w:firstLine="709"/>
        <w:jc w:val="both"/>
        <w:rPr>
          <w:color w:val="000000"/>
          <w:sz w:val="20"/>
        </w:rPr>
      </w:pPr>
    </w:p>
    <w:p w14:paraId="0C518915" w14:textId="77777777" w:rsidR="004B0913" w:rsidRDefault="00923775" w:rsidP="004B0913">
      <w:pPr>
        <w:shd w:val="clear" w:color="auto" w:fill="FFFFFF" w:themeFill="background1"/>
        <w:ind w:firstLine="709"/>
        <w:rPr>
          <w:color w:val="000000"/>
        </w:rPr>
      </w:pPr>
      <w:sdt>
        <w:sdtPr>
          <w:rPr>
            <w:sz w:val="20"/>
          </w:rPr>
          <w:tag w:val="goog_rdk_2"/>
          <w:id w:val="1770498842"/>
        </w:sdtPr>
        <w:sdtEndPr/>
        <w:sdtContent>
          <w:r w:rsidR="004B0913">
            <w:rPr>
              <w:rFonts w:ascii="Segoe UI Symbol" w:eastAsia="Arial Unicode MS" w:hAnsi="Segoe UI Symbol" w:cs="Segoe UI Symbol"/>
              <w:sz w:val="20"/>
            </w:rPr>
            <w:t>☐</w:t>
          </w:r>
        </w:sdtContent>
      </w:sdt>
      <w:r w:rsidR="004B0913">
        <w:rPr>
          <w:sz w:val="20"/>
        </w:rPr>
        <w:t xml:space="preserve"> Serviso dokumentacija lietuvių arba anglų kalba</w:t>
      </w:r>
    </w:p>
    <w:p w14:paraId="2F04A9CB" w14:textId="77777777" w:rsidR="004B0913" w:rsidRDefault="004B0913" w:rsidP="004B0913">
      <w:pPr>
        <w:jc w:val="both"/>
        <w:rPr>
          <w:color w:val="000000"/>
          <w:sz w:val="20"/>
        </w:rPr>
      </w:pPr>
    </w:p>
    <w:p w14:paraId="738B49C2" w14:textId="49662B4C" w:rsidR="004B0913" w:rsidRDefault="00923775" w:rsidP="00B96EE2">
      <w:pPr>
        <w:ind w:firstLine="709"/>
        <w:jc w:val="both"/>
        <w:rPr>
          <w:color w:val="000000"/>
          <w:sz w:val="20"/>
        </w:rPr>
      </w:pPr>
      <w:sdt>
        <w:sdtPr>
          <w:rPr>
            <w:sz w:val="20"/>
          </w:rPr>
          <w:tag w:val="goog_rdk_2"/>
          <w:id w:val="-1997174547"/>
        </w:sdtPr>
        <w:sdtEndPr/>
        <w:sdtContent>
          <w:r w:rsidR="004B0913">
            <w:rPr>
              <w:rFonts w:ascii="Segoe UI Symbol" w:eastAsia="Arial Unicode MS" w:hAnsi="Segoe UI Symbol" w:cs="Segoe UI Symbol"/>
              <w:sz w:val="20"/>
            </w:rPr>
            <w:t>☐</w:t>
          </w:r>
        </w:sdtContent>
      </w:sdt>
      <w:r w:rsidR="004B0913">
        <w:rPr>
          <w:sz w:val="20"/>
        </w:rPr>
        <w:t xml:space="preserve"> </w:t>
      </w:r>
      <w:r w:rsidR="004B0913">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41997D4E" w14:textId="77777777" w:rsidR="004B0913" w:rsidRDefault="00923775" w:rsidP="004B0913">
      <w:pPr>
        <w:ind w:firstLine="709"/>
        <w:jc w:val="both"/>
        <w:rPr>
          <w:b/>
          <w:bCs/>
          <w:sz w:val="20"/>
        </w:rPr>
      </w:pPr>
      <w:sdt>
        <w:sdtPr>
          <w:rPr>
            <w:sz w:val="20"/>
          </w:rPr>
          <w:tag w:val="goog_rdk_2"/>
          <w:id w:val="2066208961"/>
        </w:sdtPr>
        <w:sdtEndPr/>
        <w:sdtContent>
          <w:r w:rsidR="004B0913">
            <w:rPr>
              <w:rFonts w:ascii="Segoe UI Symbol" w:eastAsia="Arial Unicode MS" w:hAnsi="Segoe UI Symbol" w:cs="Segoe UI Symbol"/>
              <w:sz w:val="20"/>
            </w:rPr>
            <w:t>☐</w:t>
          </w:r>
        </w:sdtContent>
      </w:sdt>
      <w:r w:rsidR="004B0913">
        <w:rPr>
          <w:sz w:val="20"/>
        </w:rPr>
        <w:t xml:space="preserve"> </w:t>
      </w:r>
      <w:r w:rsidR="004B0913">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3868ED7B" w14:textId="77777777" w:rsidR="004B0913" w:rsidRDefault="004B0913" w:rsidP="004B0913">
      <w:pPr>
        <w:ind w:firstLine="709"/>
        <w:jc w:val="both"/>
        <w:rPr>
          <w:color w:val="000000"/>
          <w:sz w:val="20"/>
        </w:rPr>
      </w:pPr>
    </w:p>
    <w:p w14:paraId="2C6B60DA" w14:textId="77777777" w:rsidR="004B0913" w:rsidRDefault="004B0913" w:rsidP="004B0913">
      <w:pPr>
        <w:ind w:firstLine="709"/>
        <w:jc w:val="both"/>
        <w:rPr>
          <w:b/>
          <w:bCs/>
          <w:sz w:val="20"/>
        </w:rPr>
      </w:pP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4B0913" w14:paraId="0D9C25EE" w14:textId="77777777" w:rsidTr="00BE355D">
        <w:tc>
          <w:tcPr>
            <w:tcW w:w="5148" w:type="dxa"/>
            <w:hideMark/>
          </w:tcPr>
          <w:p w14:paraId="2E6F4484" w14:textId="77777777" w:rsidR="004B0913" w:rsidRDefault="004B0913" w:rsidP="00BE355D">
            <w:pPr>
              <w:pStyle w:val="BodyTextIndent"/>
              <w:rPr>
                <w:b/>
                <w:bCs/>
                <w:sz w:val="20"/>
              </w:rPr>
            </w:pPr>
            <w:r>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4B0913" w:rsidRPr="00F51C1C" w14:paraId="4EB616D5" w14:textId="77777777" w:rsidTr="00BE355D">
              <w:tc>
                <w:tcPr>
                  <w:tcW w:w="4968" w:type="dxa"/>
                </w:tcPr>
                <w:p w14:paraId="7DA45411" w14:textId="77777777" w:rsidR="004B0913" w:rsidRDefault="004B0913" w:rsidP="00BE355D">
                  <w:pPr>
                    <w:rPr>
                      <w:sz w:val="20"/>
                    </w:rPr>
                  </w:pPr>
                </w:p>
                <w:p w14:paraId="243A0165" w14:textId="77777777" w:rsidR="004B0913" w:rsidRDefault="004B0913" w:rsidP="00BE355D">
                  <w:pPr>
                    <w:rPr>
                      <w:sz w:val="20"/>
                    </w:rPr>
                  </w:pPr>
                  <w:r>
                    <w:rPr>
                      <w:sz w:val="20"/>
                    </w:rPr>
                    <w:t xml:space="preserve">[vardas, pavardė, parašas]  </w:t>
                  </w:r>
                </w:p>
                <w:p w14:paraId="605444D9" w14:textId="77777777" w:rsidR="004B0913" w:rsidRDefault="004B0913" w:rsidP="00BE355D">
                  <w:pPr>
                    <w:rPr>
                      <w:sz w:val="20"/>
                    </w:rPr>
                  </w:pPr>
                </w:p>
                <w:p w14:paraId="1BE22BC6" w14:textId="77777777" w:rsidR="004B0913" w:rsidRDefault="004B0913" w:rsidP="00BE355D">
                  <w:pPr>
                    <w:rPr>
                      <w:sz w:val="20"/>
                    </w:rPr>
                  </w:pPr>
                  <w:r>
                    <w:rPr>
                      <w:sz w:val="20"/>
                    </w:rPr>
                    <w:t>A.V.</w:t>
                  </w:r>
                </w:p>
              </w:tc>
            </w:tr>
          </w:tbl>
          <w:p w14:paraId="3A96C34B" w14:textId="77777777" w:rsidR="004B0913" w:rsidRDefault="004B0913" w:rsidP="00BE355D">
            <w:pPr>
              <w:rPr>
                <w:b/>
                <w:bCs/>
                <w:sz w:val="20"/>
              </w:rPr>
            </w:pPr>
          </w:p>
        </w:tc>
        <w:tc>
          <w:tcPr>
            <w:tcW w:w="5107" w:type="dxa"/>
          </w:tcPr>
          <w:p w14:paraId="44CEECE3" w14:textId="77777777" w:rsidR="004B0913" w:rsidRDefault="004B0913" w:rsidP="00BE355D">
            <w:pPr>
              <w:rPr>
                <w:b/>
                <w:bCs/>
                <w:sz w:val="20"/>
              </w:rPr>
            </w:pPr>
            <w:r>
              <w:rPr>
                <w:b/>
                <w:bCs/>
                <w:sz w:val="20"/>
              </w:rPr>
              <w:t>Pirkėjo vardu priėmė:</w:t>
            </w:r>
          </w:p>
          <w:p w14:paraId="516295BC" w14:textId="77777777" w:rsidR="004B0913" w:rsidRDefault="004B0913" w:rsidP="00BE355D">
            <w:pPr>
              <w:rPr>
                <w:b/>
                <w:bCs/>
                <w:sz w:val="20"/>
              </w:rPr>
            </w:pPr>
          </w:p>
          <w:p w14:paraId="4E171BE5" w14:textId="77777777" w:rsidR="004B0913" w:rsidRDefault="004B0913" w:rsidP="00BE355D">
            <w:pPr>
              <w:rPr>
                <w:b/>
                <w:bCs/>
                <w:sz w:val="20"/>
              </w:rPr>
            </w:pPr>
            <w:r>
              <w:rPr>
                <w:b/>
                <w:bCs/>
                <w:sz w:val="20"/>
              </w:rPr>
              <w:t xml:space="preserve">[vardas, pavardė, parašas]  </w:t>
            </w:r>
          </w:p>
          <w:p w14:paraId="67960EC9" w14:textId="77777777" w:rsidR="004B0913" w:rsidRDefault="004B0913" w:rsidP="00BE355D">
            <w:pPr>
              <w:rPr>
                <w:b/>
                <w:bCs/>
                <w:sz w:val="20"/>
              </w:rPr>
            </w:pPr>
          </w:p>
          <w:p w14:paraId="02C212C2" w14:textId="77777777" w:rsidR="004B0913" w:rsidRDefault="004B0913" w:rsidP="00BE355D">
            <w:pPr>
              <w:rPr>
                <w:b/>
                <w:bCs/>
                <w:sz w:val="20"/>
              </w:rPr>
            </w:pPr>
            <w:r>
              <w:rPr>
                <w:b/>
                <w:bCs/>
                <w:sz w:val="20"/>
              </w:rPr>
              <w:t>A.V.</w:t>
            </w:r>
          </w:p>
          <w:p w14:paraId="6A5658DE" w14:textId="77777777" w:rsidR="004B0913" w:rsidRDefault="004B0913" w:rsidP="00BE355D">
            <w:pPr>
              <w:rPr>
                <w:b/>
                <w:bCs/>
                <w:sz w:val="20"/>
              </w:rPr>
            </w:pPr>
          </w:p>
        </w:tc>
      </w:tr>
    </w:tbl>
    <w:p w14:paraId="3A67C772" w14:textId="77777777" w:rsidR="004B0913" w:rsidRDefault="004B0913" w:rsidP="004B0913">
      <w:pPr>
        <w:rPr>
          <w:b/>
          <w:bCs/>
          <w:caps/>
          <w:color w:val="000000"/>
          <w:sz w:val="22"/>
          <w:szCs w:val="22"/>
        </w:rPr>
      </w:pPr>
    </w:p>
    <w:p w14:paraId="74AA477A" w14:textId="4384FA1F"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5F7C5931" w14:textId="5E35A441" w:rsidR="00901689" w:rsidRDefault="004528BB" w:rsidP="004528BB">
      <w:pPr>
        <w:widowControl w:val="0"/>
        <w:pBdr>
          <w:top w:val="nil"/>
          <w:left w:val="nil"/>
          <w:bottom w:val="nil"/>
          <w:right w:val="nil"/>
          <w:between w:val="nil"/>
        </w:pBdr>
        <w:tabs>
          <w:tab w:val="left" w:pos="567"/>
          <w:tab w:val="left" w:pos="851"/>
        </w:tabs>
        <w:jc w:val="center"/>
        <w:rPr>
          <w:bCs/>
          <w:kern w:val="2"/>
          <w:szCs w:val="24"/>
        </w:rPr>
      </w:pPr>
      <w:r>
        <w:rPr>
          <w:bCs/>
          <w:kern w:val="2"/>
          <w:szCs w:val="24"/>
        </w:rPr>
        <w:t xml:space="preserve"> </w:t>
      </w:r>
    </w:p>
    <w:p w14:paraId="461F1C12" w14:textId="77777777" w:rsidR="00B96EE2" w:rsidRDefault="00B96EE2" w:rsidP="004B0913">
      <w:pPr>
        <w:widowControl w:val="0"/>
        <w:pBdr>
          <w:top w:val="nil"/>
          <w:left w:val="nil"/>
          <w:bottom w:val="nil"/>
          <w:right w:val="nil"/>
          <w:between w:val="nil"/>
        </w:pBdr>
        <w:tabs>
          <w:tab w:val="left" w:pos="567"/>
          <w:tab w:val="left" w:pos="851"/>
        </w:tabs>
        <w:jc w:val="right"/>
        <w:rPr>
          <w:bCs/>
          <w:kern w:val="2"/>
          <w:sz w:val="20"/>
          <w:szCs w:val="24"/>
        </w:rPr>
      </w:pPr>
    </w:p>
    <w:p w14:paraId="4BE5F387" w14:textId="77777777" w:rsidR="00B96EE2" w:rsidRDefault="00B96EE2" w:rsidP="004B0913">
      <w:pPr>
        <w:widowControl w:val="0"/>
        <w:pBdr>
          <w:top w:val="nil"/>
          <w:left w:val="nil"/>
          <w:bottom w:val="nil"/>
          <w:right w:val="nil"/>
          <w:between w:val="nil"/>
        </w:pBdr>
        <w:tabs>
          <w:tab w:val="left" w:pos="567"/>
          <w:tab w:val="left" w:pos="851"/>
        </w:tabs>
        <w:jc w:val="right"/>
        <w:rPr>
          <w:bCs/>
          <w:kern w:val="2"/>
          <w:sz w:val="20"/>
          <w:szCs w:val="24"/>
        </w:rPr>
      </w:pPr>
    </w:p>
    <w:p w14:paraId="55F2E66F" w14:textId="77777777" w:rsidR="00B96EE2" w:rsidRDefault="00B96EE2" w:rsidP="004B0913">
      <w:pPr>
        <w:widowControl w:val="0"/>
        <w:pBdr>
          <w:top w:val="nil"/>
          <w:left w:val="nil"/>
          <w:bottom w:val="nil"/>
          <w:right w:val="nil"/>
          <w:between w:val="nil"/>
        </w:pBdr>
        <w:tabs>
          <w:tab w:val="left" w:pos="567"/>
          <w:tab w:val="left" w:pos="851"/>
        </w:tabs>
        <w:jc w:val="right"/>
        <w:rPr>
          <w:bCs/>
          <w:kern w:val="2"/>
          <w:sz w:val="20"/>
          <w:szCs w:val="24"/>
        </w:rPr>
      </w:pPr>
      <w:bookmarkStart w:id="1" w:name="_GoBack"/>
      <w:bookmarkEnd w:id="1"/>
    </w:p>
    <w:p w14:paraId="4A676A36" w14:textId="65B11802" w:rsidR="004B0913" w:rsidRPr="004B0913" w:rsidRDefault="004B0913" w:rsidP="004B0913">
      <w:pPr>
        <w:widowControl w:val="0"/>
        <w:pBdr>
          <w:top w:val="nil"/>
          <w:left w:val="nil"/>
          <w:bottom w:val="nil"/>
          <w:right w:val="nil"/>
          <w:between w:val="nil"/>
        </w:pBdr>
        <w:tabs>
          <w:tab w:val="left" w:pos="567"/>
          <w:tab w:val="left" w:pos="851"/>
        </w:tabs>
        <w:jc w:val="right"/>
        <w:rPr>
          <w:bCs/>
          <w:caps/>
          <w:kern w:val="2"/>
          <w:sz w:val="20"/>
          <w:szCs w:val="24"/>
        </w:rPr>
      </w:pPr>
      <w:r w:rsidRPr="004B0913">
        <w:rPr>
          <w:bCs/>
          <w:kern w:val="2"/>
          <w:sz w:val="20"/>
          <w:szCs w:val="24"/>
        </w:rPr>
        <w:lastRenderedPageBreak/>
        <w:t>Sutarties priedas Nr</w:t>
      </w:r>
      <w:r w:rsidRPr="004B0913">
        <w:rPr>
          <w:bCs/>
          <w:caps/>
          <w:kern w:val="2"/>
          <w:sz w:val="20"/>
          <w:szCs w:val="24"/>
        </w:rPr>
        <w:t xml:space="preserve">. </w:t>
      </w:r>
      <w:r>
        <w:rPr>
          <w:bCs/>
          <w:caps/>
          <w:kern w:val="2"/>
          <w:sz w:val="20"/>
          <w:szCs w:val="24"/>
        </w:rPr>
        <w:t>3</w:t>
      </w:r>
    </w:p>
    <w:p w14:paraId="19775591" w14:textId="7C6286DC" w:rsidR="004528BB" w:rsidRDefault="004B0913" w:rsidP="004B0913">
      <w:pPr>
        <w:widowControl w:val="0"/>
        <w:pBdr>
          <w:top w:val="nil"/>
          <w:left w:val="nil"/>
          <w:bottom w:val="nil"/>
          <w:right w:val="nil"/>
          <w:between w:val="nil"/>
        </w:pBdr>
        <w:tabs>
          <w:tab w:val="left" w:pos="567"/>
          <w:tab w:val="left" w:pos="851"/>
        </w:tabs>
        <w:jc w:val="right"/>
        <w:rPr>
          <w:bCs/>
          <w:kern w:val="2"/>
          <w:szCs w:val="24"/>
        </w:rPr>
      </w:pPr>
      <w:r>
        <w:rPr>
          <w:sz w:val="20"/>
        </w:rPr>
        <w:t>prie 20.... m. ...................... d. Prekių pirkimo–pardavimo Sutarties Specialiųjų sąlygų Nr. ............</w:t>
      </w:r>
    </w:p>
    <w:p w14:paraId="16331EA7" w14:textId="422BB307" w:rsidR="004528BB" w:rsidRDefault="004528BB" w:rsidP="004528BB">
      <w:pPr>
        <w:widowControl w:val="0"/>
        <w:pBdr>
          <w:top w:val="nil"/>
          <w:left w:val="nil"/>
          <w:bottom w:val="nil"/>
          <w:right w:val="nil"/>
          <w:between w:val="nil"/>
        </w:pBdr>
        <w:tabs>
          <w:tab w:val="left" w:pos="567"/>
          <w:tab w:val="left" w:pos="851"/>
        </w:tabs>
        <w:jc w:val="center"/>
        <w:rPr>
          <w:bCs/>
          <w:kern w:val="2"/>
          <w:szCs w:val="24"/>
        </w:rPr>
      </w:pPr>
    </w:p>
    <w:p w14:paraId="37E6822F" w14:textId="77777777" w:rsidR="004B0913" w:rsidRDefault="004B0913" w:rsidP="004B0913">
      <w:pPr>
        <w:ind w:firstLine="851"/>
        <w:jc w:val="center"/>
        <w:rPr>
          <w:rFonts w:eastAsia="Calibri"/>
          <w:b/>
          <w:i/>
          <w:kern w:val="2"/>
          <w:sz w:val="20"/>
          <w14:ligatures w14:val="standardContextual"/>
        </w:rPr>
      </w:pPr>
      <w:r>
        <w:rPr>
          <w:rFonts w:eastAsia="Calibri"/>
          <w:b/>
          <w:i/>
          <w:kern w:val="2"/>
          <w:sz w:val="20"/>
          <w14:ligatures w14:val="standardContextual"/>
        </w:rPr>
        <w:t>(Prekių instaliavimo akto forma)</w:t>
      </w:r>
    </w:p>
    <w:p w14:paraId="211D0763" w14:textId="77777777" w:rsidR="004B0913" w:rsidRDefault="004B0913" w:rsidP="004B0913">
      <w:pPr>
        <w:ind w:firstLine="851"/>
        <w:jc w:val="center"/>
        <w:rPr>
          <w:rFonts w:eastAsia="Calibri"/>
          <w:b/>
          <w:kern w:val="2"/>
          <w:sz w:val="20"/>
          <w14:ligatures w14:val="standardContextual"/>
        </w:rPr>
      </w:pPr>
      <w:r>
        <w:rPr>
          <w:rFonts w:eastAsia="Calibri"/>
          <w:b/>
          <w:kern w:val="2"/>
          <w:sz w:val="20"/>
          <w14:ligatures w14:val="standardContextual"/>
        </w:rPr>
        <w:t>Prekių instaliavimo ir patikrinimo aktas</w:t>
      </w:r>
    </w:p>
    <w:p w14:paraId="71B13149" w14:textId="77777777" w:rsidR="004B0913" w:rsidRDefault="004B0913" w:rsidP="004B0913">
      <w:pPr>
        <w:ind w:firstLine="851"/>
        <w:jc w:val="center"/>
        <w:rPr>
          <w:rFonts w:eastAsia="Calibri"/>
          <w:kern w:val="2"/>
          <w:sz w:val="20"/>
          <w14:ligatures w14:val="standardContextual"/>
        </w:rPr>
      </w:pPr>
    </w:p>
    <w:p w14:paraId="35BCB2EF" w14:textId="77777777" w:rsidR="004B0913" w:rsidRDefault="004B0913" w:rsidP="004B0913">
      <w:pPr>
        <w:ind w:firstLine="851"/>
        <w:jc w:val="center"/>
        <w:rPr>
          <w:rFonts w:eastAsia="Calibri"/>
          <w:i/>
          <w:kern w:val="2"/>
          <w:sz w:val="20"/>
          <w14:ligatures w14:val="standardContextual"/>
        </w:rPr>
      </w:pPr>
      <w:r>
        <w:rPr>
          <w:rFonts w:eastAsia="Calibri"/>
          <w:i/>
          <w:kern w:val="2"/>
          <w:sz w:val="20"/>
          <w14:ligatures w14:val="standardContextual"/>
        </w:rPr>
        <w:t>[Akto sudarymo vieta ir data]</w:t>
      </w:r>
    </w:p>
    <w:p w14:paraId="23294694" w14:textId="77777777" w:rsidR="004B0913" w:rsidRDefault="004B0913" w:rsidP="004B0913">
      <w:pPr>
        <w:ind w:firstLine="851"/>
        <w:jc w:val="both"/>
        <w:rPr>
          <w:rFonts w:eastAsia="Calibri"/>
          <w:kern w:val="2"/>
          <w:sz w:val="20"/>
          <w14:ligatures w14:val="standardContextual"/>
        </w:rPr>
      </w:pPr>
    </w:p>
    <w:p w14:paraId="018567BF" w14:textId="77777777" w:rsidR="004B0913" w:rsidRDefault="004B0913" w:rsidP="004B0913">
      <w:pPr>
        <w:ind w:firstLine="720"/>
        <w:jc w:val="both"/>
        <w:rPr>
          <w:rFonts w:eastAsia="Calibri"/>
          <w:kern w:val="2"/>
          <w:sz w:val="20"/>
          <w14:ligatures w14:val="standardContextual"/>
        </w:rPr>
      </w:pPr>
      <w:r>
        <w:rPr>
          <w:rFonts w:eastAsia="Calibri"/>
          <w:b/>
          <w:kern w:val="2"/>
          <w:sz w:val="20"/>
          <w14:ligatures w14:val="standardContextual"/>
        </w:rPr>
        <w:t xml:space="preserve">Viešoji įstaiga Vilniaus universiteto ligoninė Santaros klinikos, </w:t>
      </w:r>
      <w:r>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Pr>
          <w:rFonts w:eastAsia="Calibri"/>
          <w:i/>
          <w:kern w:val="2"/>
          <w:sz w:val="20"/>
          <w14:ligatures w14:val="standardContextual"/>
        </w:rPr>
        <w:t>[vardas, pavardė, pareigos]</w:t>
      </w:r>
      <w:r>
        <w:rPr>
          <w:rFonts w:eastAsia="Calibri"/>
          <w:kern w:val="2"/>
          <w:sz w:val="20"/>
          <w14:ligatures w14:val="standardContextual"/>
        </w:rPr>
        <w:t>, veikiančio (-</w:t>
      </w:r>
      <w:proofErr w:type="spellStart"/>
      <w:r>
        <w:rPr>
          <w:rFonts w:eastAsia="Calibri"/>
          <w:kern w:val="2"/>
          <w:sz w:val="20"/>
          <w14:ligatures w14:val="standardContextual"/>
        </w:rPr>
        <w:t>ios</w:t>
      </w:r>
      <w:proofErr w:type="spellEnd"/>
      <w:r>
        <w:rPr>
          <w:rFonts w:eastAsia="Calibri"/>
          <w:kern w:val="2"/>
          <w:sz w:val="20"/>
          <w14:ligatures w14:val="standardContextual"/>
        </w:rPr>
        <w:t xml:space="preserve">) pagal įstaigos įstatus (toliau – </w:t>
      </w:r>
      <w:r>
        <w:rPr>
          <w:rFonts w:eastAsia="Calibri"/>
          <w:b/>
          <w:kern w:val="2"/>
          <w:sz w:val="20"/>
          <w14:ligatures w14:val="standardContextual"/>
        </w:rPr>
        <w:t>Pirkėjas</w:t>
      </w:r>
      <w:r>
        <w:rPr>
          <w:rFonts w:eastAsia="Calibri"/>
          <w:kern w:val="2"/>
          <w:sz w:val="20"/>
          <w14:ligatures w14:val="standardContextual"/>
        </w:rPr>
        <w:t xml:space="preserve">), </w:t>
      </w:r>
    </w:p>
    <w:p w14:paraId="75E9C4E7" w14:textId="77777777" w:rsidR="004B0913" w:rsidRDefault="004B0913" w:rsidP="004B0913">
      <w:pPr>
        <w:ind w:firstLine="720"/>
        <w:jc w:val="both"/>
        <w:rPr>
          <w:rFonts w:eastAsia="Calibri"/>
          <w:kern w:val="2"/>
          <w:sz w:val="20"/>
          <w14:ligatures w14:val="standardContextual"/>
        </w:rPr>
      </w:pPr>
      <w:r>
        <w:rPr>
          <w:rFonts w:eastAsia="Calibri"/>
          <w:kern w:val="2"/>
          <w:sz w:val="20"/>
          <w14:ligatures w14:val="standardContextual"/>
        </w:rPr>
        <w:t xml:space="preserve">ir </w:t>
      </w:r>
      <w:r>
        <w:rPr>
          <w:rFonts w:eastAsia="Calibri"/>
          <w:i/>
          <w:kern w:val="2"/>
          <w:sz w:val="20"/>
          <w14:ligatures w14:val="standardContextual"/>
        </w:rPr>
        <w:t>[teisinė forma, pavadinimas]</w:t>
      </w:r>
      <w:r>
        <w:rPr>
          <w:rFonts w:eastAsia="Calibri"/>
          <w:kern w:val="2"/>
          <w:sz w:val="20"/>
          <w14:ligatures w14:val="standardContextual"/>
        </w:rPr>
        <w:t xml:space="preserve">, juridinio asmens kodas </w:t>
      </w:r>
      <w:r>
        <w:rPr>
          <w:rFonts w:eastAsia="Calibri"/>
          <w:i/>
          <w:kern w:val="2"/>
          <w:sz w:val="20"/>
          <w14:ligatures w14:val="standardContextual"/>
        </w:rPr>
        <w:t>[kodas]</w:t>
      </w:r>
      <w:r>
        <w:rPr>
          <w:rFonts w:eastAsia="Calibri"/>
          <w:kern w:val="2"/>
          <w:sz w:val="20"/>
          <w14:ligatures w14:val="standardContextual"/>
        </w:rPr>
        <w:t xml:space="preserve">, kurio registruota buveinė yra </w:t>
      </w:r>
      <w:r>
        <w:rPr>
          <w:rFonts w:eastAsia="Calibri"/>
          <w:i/>
          <w:kern w:val="2"/>
          <w:sz w:val="20"/>
          <w14:ligatures w14:val="standardContextual"/>
        </w:rPr>
        <w:t>[miestas, adresas]</w:t>
      </w:r>
      <w:r>
        <w:rPr>
          <w:rFonts w:eastAsia="Calibri"/>
          <w:kern w:val="2"/>
          <w:sz w:val="20"/>
          <w14:ligatures w14:val="standardContextual"/>
        </w:rPr>
        <w:t xml:space="preserve">, veiklos buveinė </w:t>
      </w:r>
      <w:r>
        <w:rPr>
          <w:rFonts w:eastAsia="Calibri"/>
          <w:i/>
          <w:kern w:val="2"/>
          <w:sz w:val="20"/>
          <w14:ligatures w14:val="standardContextual"/>
        </w:rPr>
        <w:t>[miestas, adresas] [pildoma, jei nesutampa su registruota buveine]</w:t>
      </w:r>
      <w:r>
        <w:rPr>
          <w:rFonts w:eastAsia="Calibri"/>
          <w:kern w:val="2"/>
          <w:sz w:val="20"/>
          <w14:ligatures w14:val="standardContextual"/>
        </w:rPr>
        <w:t xml:space="preserve">, duomenys apie įmonę kaupiami ir saugomi Lietuvos Respublikos juridinių asmenų registre, atstovaujama </w:t>
      </w:r>
      <w:r>
        <w:rPr>
          <w:rFonts w:eastAsia="Calibri"/>
          <w:i/>
          <w:kern w:val="2"/>
          <w:sz w:val="20"/>
          <w14:ligatures w14:val="standardContextual"/>
        </w:rPr>
        <w:t>[vardas, pavardė, pareigos]</w:t>
      </w:r>
      <w:r>
        <w:rPr>
          <w:rFonts w:eastAsia="Calibri"/>
          <w:kern w:val="2"/>
          <w:sz w:val="20"/>
          <w14:ligatures w14:val="standardContextual"/>
        </w:rPr>
        <w:t>, veikiančio (-</w:t>
      </w:r>
      <w:proofErr w:type="spellStart"/>
      <w:r>
        <w:rPr>
          <w:rFonts w:eastAsia="Calibri"/>
          <w:kern w:val="2"/>
          <w:sz w:val="20"/>
          <w14:ligatures w14:val="standardContextual"/>
        </w:rPr>
        <w:t>ios</w:t>
      </w:r>
      <w:proofErr w:type="spellEnd"/>
      <w:r>
        <w:rPr>
          <w:rFonts w:eastAsia="Calibri"/>
          <w:kern w:val="2"/>
          <w:sz w:val="20"/>
          <w14:ligatures w14:val="standardContextual"/>
        </w:rPr>
        <w:t xml:space="preserve">) pagal </w:t>
      </w:r>
      <w:r>
        <w:rPr>
          <w:rFonts w:eastAsia="Calibri"/>
          <w:i/>
          <w:kern w:val="2"/>
          <w:sz w:val="20"/>
          <w14:ligatures w14:val="standardContextual"/>
        </w:rPr>
        <w:t>[dokumentas, kurio pagrindu veikia asmuo]</w:t>
      </w:r>
      <w:r>
        <w:rPr>
          <w:rFonts w:eastAsia="Calibri"/>
          <w:kern w:val="2"/>
          <w:sz w:val="20"/>
          <w14:ligatures w14:val="standardContextual"/>
        </w:rPr>
        <w:t xml:space="preserve"> (toliau – </w:t>
      </w:r>
      <w:r>
        <w:rPr>
          <w:rFonts w:eastAsia="Calibri"/>
          <w:b/>
          <w:kern w:val="2"/>
          <w:sz w:val="20"/>
          <w14:ligatures w14:val="standardContextual"/>
        </w:rPr>
        <w:t>Tiekėjas</w:t>
      </w:r>
      <w:r>
        <w:rPr>
          <w:rFonts w:eastAsia="Calibri"/>
          <w:kern w:val="2"/>
          <w:sz w:val="20"/>
          <w14:ligatures w14:val="standardContextual"/>
        </w:rPr>
        <w:t>)</w:t>
      </w:r>
    </w:p>
    <w:p w14:paraId="2433CCCE" w14:textId="77777777" w:rsidR="004B0913" w:rsidRDefault="004B0913" w:rsidP="004B0913">
      <w:pPr>
        <w:ind w:firstLine="720"/>
        <w:jc w:val="both"/>
        <w:rPr>
          <w:rFonts w:eastAsia="Calibri"/>
          <w:kern w:val="2"/>
          <w:sz w:val="20"/>
          <w14:ligatures w14:val="standardContextual"/>
        </w:rPr>
      </w:pPr>
    </w:p>
    <w:p w14:paraId="7244B5A7" w14:textId="77777777" w:rsidR="004B0913" w:rsidRDefault="004B0913" w:rsidP="004B0913">
      <w:pPr>
        <w:ind w:firstLine="720"/>
        <w:jc w:val="both"/>
        <w:rPr>
          <w:rFonts w:eastAsia="Calibri"/>
          <w:kern w:val="2"/>
          <w:sz w:val="20"/>
          <w14:ligatures w14:val="standardContextual"/>
        </w:rPr>
      </w:pPr>
      <w:r>
        <w:rPr>
          <w:rFonts w:eastAsia="Calibri"/>
          <w:kern w:val="2"/>
          <w:sz w:val="20"/>
          <w14:ligatures w14:val="standardContextual"/>
        </w:rPr>
        <w:t xml:space="preserve">remiantis </w:t>
      </w:r>
      <w:r>
        <w:rPr>
          <w:rFonts w:eastAsia="Calibri"/>
          <w:i/>
          <w:kern w:val="2"/>
          <w:sz w:val="20"/>
          <w14:ligatures w14:val="standardContextual"/>
        </w:rPr>
        <w:t>[Sutarties sudarymo data]</w:t>
      </w:r>
      <w:r>
        <w:rPr>
          <w:rFonts w:eastAsia="Calibri"/>
          <w:kern w:val="2"/>
          <w:sz w:val="20"/>
          <w14:ligatures w14:val="standardContextual"/>
        </w:rPr>
        <w:t xml:space="preserve"> sudaryta viešojo pirkimo–pardavimo sutartimi </w:t>
      </w:r>
      <w:r>
        <w:rPr>
          <w:rFonts w:eastAsia="Calibri"/>
          <w:i/>
          <w:kern w:val="2"/>
          <w:sz w:val="20"/>
          <w14:ligatures w14:val="standardContextual"/>
        </w:rPr>
        <w:t>[Sutarties numeris]</w:t>
      </w:r>
      <w:r>
        <w:rPr>
          <w:rFonts w:eastAsia="Calibri"/>
          <w:kern w:val="2"/>
          <w:sz w:val="20"/>
          <w14:ligatures w14:val="standardContextual"/>
        </w:rPr>
        <w:t xml:space="preserve">, sudarė šį Prekių instaliavimo ir patikrinimo aktą: </w:t>
      </w:r>
    </w:p>
    <w:p w14:paraId="50F9B80F" w14:textId="77777777" w:rsidR="004B0913" w:rsidRDefault="004B0913" w:rsidP="004B0913">
      <w:pPr>
        <w:ind w:firstLine="720"/>
        <w:jc w:val="both"/>
        <w:rPr>
          <w:rFonts w:eastAsia="Calibri"/>
          <w:kern w:val="2"/>
          <w:sz w:val="20"/>
          <w14:ligatures w14:val="standardContextual"/>
        </w:rPr>
      </w:pPr>
    </w:p>
    <w:p w14:paraId="171702F9" w14:textId="77777777" w:rsidR="004B0913" w:rsidRDefault="004B0913" w:rsidP="004B0913">
      <w:pPr>
        <w:numPr>
          <w:ilvl w:val="0"/>
          <w:numId w:val="1"/>
        </w:numPr>
        <w:jc w:val="both"/>
        <w:rPr>
          <w:rFonts w:eastAsia="Calibri"/>
          <w:kern w:val="2"/>
          <w:sz w:val="20"/>
          <w14:ligatures w14:val="standardContextual"/>
        </w:rPr>
      </w:pPr>
      <w:r>
        <w:rPr>
          <w:rFonts w:eastAsia="Calibri"/>
          <w:kern w:val="2"/>
          <w:sz w:val="20"/>
          <w14:ligatures w14:val="standardContextual"/>
        </w:rPr>
        <w:t xml:space="preserve">Prekės pagal </w:t>
      </w:r>
      <w:r>
        <w:rPr>
          <w:rFonts w:eastAsia="Calibri"/>
          <w:i/>
          <w:kern w:val="2"/>
          <w:sz w:val="20"/>
          <w14:ligatures w14:val="standardContextual"/>
        </w:rPr>
        <w:t>[sutarties sudarymo data]</w:t>
      </w:r>
      <w:r>
        <w:rPr>
          <w:rFonts w:eastAsia="Calibri"/>
          <w:kern w:val="2"/>
          <w:sz w:val="20"/>
          <w14:ligatures w14:val="standardContextual"/>
        </w:rPr>
        <w:t xml:space="preserve"> sudarytos viešojo pirkimo–pardavimo sutarties </w:t>
      </w:r>
      <w:r>
        <w:rPr>
          <w:rFonts w:eastAsia="Calibri"/>
          <w:i/>
          <w:kern w:val="2"/>
          <w:sz w:val="20"/>
          <w14:ligatures w14:val="standardContextual"/>
        </w:rPr>
        <w:t>[sutarties numeris]</w:t>
      </w:r>
      <w:r>
        <w:rPr>
          <w:rFonts w:eastAsia="Calibri"/>
          <w:kern w:val="2"/>
          <w:sz w:val="20"/>
          <w14:ligatures w14:val="standardContextual"/>
        </w:rPr>
        <w:t xml:space="preserve"> sąlygas:</w:t>
      </w:r>
    </w:p>
    <w:p w14:paraId="68D9D708" w14:textId="77777777" w:rsidR="004B0913" w:rsidRDefault="004B0913" w:rsidP="004B0913">
      <w:pPr>
        <w:jc w:val="both"/>
        <w:rPr>
          <w:rFonts w:eastAsia="Calibri"/>
          <w:kern w:val="2"/>
          <w:sz w:val="20"/>
          <w14:ligatures w14:val="standardContextual"/>
        </w:rPr>
      </w:pPr>
    </w:p>
    <w:p w14:paraId="081B402D" w14:textId="77777777" w:rsidR="004B0913" w:rsidRDefault="00923775" w:rsidP="004B0913">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4B0913">
            <w:rPr>
              <w:rFonts w:ascii="Segoe UI Symbol" w:eastAsia="Arial Unicode MS" w:hAnsi="Segoe UI Symbol" w:cs="Segoe UI Symbol"/>
              <w:kern w:val="2"/>
              <w:sz w:val="20"/>
              <w14:ligatures w14:val="standardContextual"/>
            </w:rPr>
            <w:t>☐</w:t>
          </w:r>
        </w:sdtContent>
      </w:sdt>
      <w:r w:rsidR="004B0913">
        <w:rPr>
          <w:rFonts w:eastAsia="Calibri"/>
          <w:kern w:val="2"/>
          <w:sz w:val="20"/>
          <w14:ligatures w14:val="standardContextual"/>
        </w:rPr>
        <w:t xml:space="preserve"> Atitinka techninės specifikacijos reikalavimus</w:t>
      </w:r>
    </w:p>
    <w:p w14:paraId="1879B1E7" w14:textId="77777777" w:rsidR="004B0913" w:rsidRDefault="004B0913" w:rsidP="004B0913">
      <w:pPr>
        <w:jc w:val="both"/>
        <w:rPr>
          <w:rFonts w:eastAsia="Calibri"/>
          <w:kern w:val="2"/>
          <w:sz w:val="20"/>
          <w14:ligatures w14:val="standardContextual"/>
        </w:rPr>
      </w:pPr>
    </w:p>
    <w:p w14:paraId="0FAA9D33" w14:textId="77777777" w:rsidR="004B0913" w:rsidRDefault="00923775" w:rsidP="004B0913">
      <w:pPr>
        <w:jc w:val="both"/>
        <w:rPr>
          <w:color w:val="000000"/>
          <w:sz w:val="20"/>
          <w:lang w:eastAsia="lt-LT"/>
        </w:rPr>
      </w:pPr>
      <w:sdt>
        <w:sdtPr>
          <w:rPr>
            <w:sz w:val="20"/>
          </w:rPr>
          <w:tag w:val="goog_rdk_2"/>
          <w:id w:val="413821980"/>
        </w:sdtPr>
        <w:sdtEndPr/>
        <w:sdtContent>
          <w:r w:rsidR="004B0913">
            <w:rPr>
              <w:rFonts w:ascii="Segoe UI Symbol" w:eastAsia="Arial Unicode MS" w:hAnsi="Segoe UI Symbol" w:cs="Segoe UI Symbol"/>
              <w:sz w:val="20"/>
            </w:rPr>
            <w:t>☐</w:t>
          </w:r>
        </w:sdtContent>
      </w:sdt>
      <w:r w:rsidR="004B0913">
        <w:rPr>
          <w:color w:val="000000"/>
          <w:sz w:val="20"/>
          <w:lang w:eastAsia="lt-LT"/>
        </w:rPr>
        <w:t xml:space="preserve"> Instaliuota (sumontuota pristatyta techninė įranga kaip to reikalauja įrangos gamintojas, įdiegta sisteminė programinė įranga, specializuota operacinė sistema)</w:t>
      </w:r>
    </w:p>
    <w:p w14:paraId="1F5D5C6F" w14:textId="77777777" w:rsidR="004B0913" w:rsidRDefault="004B0913" w:rsidP="004B0913">
      <w:pPr>
        <w:jc w:val="both"/>
        <w:rPr>
          <w:rFonts w:ascii="Segoe UI Symbol" w:eastAsia="Arial Unicode MS" w:hAnsi="Segoe UI Symbol" w:cs="Segoe UI Symbol"/>
          <w:color w:val="4472C4"/>
          <w:sz w:val="20"/>
        </w:rPr>
      </w:pPr>
    </w:p>
    <w:p w14:paraId="5BAFDCEC" w14:textId="77777777" w:rsidR="004B0913" w:rsidRDefault="00923775" w:rsidP="004B0913">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4B0913">
            <w:rPr>
              <w:rFonts w:ascii="Segoe UI Symbol" w:eastAsia="Arial Unicode MS" w:hAnsi="Segoe UI Symbol" w:cs="Segoe UI Symbol"/>
              <w:kern w:val="2"/>
              <w:sz w:val="20"/>
              <w14:ligatures w14:val="standardContextual"/>
            </w:rPr>
            <w:t>☐</w:t>
          </w:r>
        </w:sdtContent>
      </w:sdt>
      <w:r w:rsidR="004B0913">
        <w:rPr>
          <w:rFonts w:eastAsia="Calibri"/>
          <w:kern w:val="2"/>
          <w:sz w:val="20"/>
          <w14:ligatures w14:val="standardContextual"/>
        </w:rPr>
        <w:t xml:space="preserve"> Apmokytas personalas (po apmokymų pateikti apmokymų aktą / sertifikatą arba kitą mokymų faktą įrodantys dokumentai) </w:t>
      </w:r>
    </w:p>
    <w:p w14:paraId="04BB3855" w14:textId="77777777" w:rsidR="004B0913" w:rsidRDefault="004B0913" w:rsidP="004B0913">
      <w:pPr>
        <w:ind w:left="1080"/>
        <w:jc w:val="both"/>
        <w:rPr>
          <w:rFonts w:eastAsia="Calibri"/>
          <w:kern w:val="2"/>
          <w:sz w:val="20"/>
          <w14:ligatures w14:val="standardContextual"/>
        </w:rPr>
      </w:pPr>
    </w:p>
    <w:p w14:paraId="1D6CCC41" w14:textId="77777777" w:rsidR="004B0913" w:rsidRDefault="004B0913" w:rsidP="004B0913">
      <w:pPr>
        <w:ind w:left="1080"/>
        <w:jc w:val="both"/>
        <w:rPr>
          <w:rFonts w:eastAsia="Calibri"/>
          <w:kern w:val="2"/>
          <w:sz w:val="20"/>
          <w14:ligatures w14:val="standardContextual"/>
        </w:rPr>
      </w:pPr>
    </w:p>
    <w:p w14:paraId="71E49601" w14:textId="77777777" w:rsidR="004B0913" w:rsidRDefault="004B0913" w:rsidP="004B0913">
      <w:pPr>
        <w:ind w:firstLine="720"/>
        <w:jc w:val="both"/>
        <w:rPr>
          <w:sz w:val="20"/>
        </w:rPr>
      </w:pPr>
      <w:bookmarkStart w:id="2" w:name="_Hlk169004920"/>
      <w:r>
        <w:rPr>
          <w:sz w:val="20"/>
        </w:rPr>
        <w:t>2. Pirkėjas patvirtina, jog:</w:t>
      </w:r>
    </w:p>
    <w:p w14:paraId="695B8DA3" w14:textId="77777777" w:rsidR="004B0913" w:rsidRDefault="004B0913" w:rsidP="004B0913">
      <w:pPr>
        <w:jc w:val="both"/>
        <w:rPr>
          <w:sz w:val="20"/>
        </w:rPr>
      </w:pPr>
    </w:p>
    <w:p w14:paraId="785587FE" w14:textId="77777777" w:rsidR="004B0913" w:rsidRDefault="00923775" w:rsidP="004B0913">
      <w:pPr>
        <w:jc w:val="both"/>
        <w:rPr>
          <w:rFonts w:eastAsia="Arial"/>
          <w:sz w:val="20"/>
        </w:rPr>
      </w:pPr>
      <w:sdt>
        <w:sdtPr>
          <w:rPr>
            <w:sz w:val="20"/>
          </w:rPr>
          <w:tag w:val="goog_rdk_1"/>
          <w:id w:val="666912724"/>
        </w:sdtPr>
        <w:sdtEndPr/>
        <w:sdtContent>
          <w:r w:rsidR="004B0913">
            <w:rPr>
              <w:rFonts w:ascii="Segoe UI Symbol" w:eastAsia="Arial Unicode MS" w:hAnsi="Segoe UI Symbol" w:cs="Segoe UI Symbol"/>
              <w:sz w:val="20"/>
            </w:rPr>
            <w:t>☐</w:t>
          </w:r>
        </w:sdtContent>
      </w:sdt>
      <w:r w:rsidR="004B0913">
        <w:rPr>
          <w:rFonts w:eastAsia="Arial"/>
          <w:sz w:val="20"/>
        </w:rPr>
        <w:t xml:space="preserve"> Prekės funkcionuoja tinkamai</w:t>
      </w:r>
    </w:p>
    <w:p w14:paraId="044F1D0E" w14:textId="77777777" w:rsidR="004B0913" w:rsidRDefault="004B0913" w:rsidP="004B0913">
      <w:pPr>
        <w:jc w:val="both"/>
        <w:rPr>
          <w:rFonts w:eastAsia="Arial"/>
          <w:sz w:val="20"/>
        </w:rPr>
      </w:pPr>
    </w:p>
    <w:p w14:paraId="6A1A4646" w14:textId="77777777" w:rsidR="004B0913" w:rsidRDefault="00923775" w:rsidP="004B0913">
      <w:pPr>
        <w:jc w:val="both"/>
        <w:rPr>
          <w:rFonts w:eastAsia="Arial"/>
          <w:sz w:val="20"/>
        </w:rPr>
      </w:pPr>
      <w:sdt>
        <w:sdtPr>
          <w:rPr>
            <w:sz w:val="20"/>
          </w:rPr>
          <w:tag w:val="goog_rdk_2"/>
          <w:id w:val="-392588084"/>
        </w:sdtPr>
        <w:sdtEndPr/>
        <w:sdtContent>
          <w:r w:rsidR="004B0913">
            <w:rPr>
              <w:rFonts w:ascii="Segoe UI Symbol" w:eastAsia="Arial Unicode MS" w:hAnsi="Segoe UI Symbol" w:cs="Segoe UI Symbol"/>
              <w:sz w:val="20"/>
            </w:rPr>
            <w:t>☐</w:t>
          </w:r>
        </w:sdtContent>
      </w:sdt>
      <w:r w:rsidR="004B0913">
        <w:rPr>
          <w:rFonts w:eastAsia="Arial"/>
          <w:sz w:val="20"/>
        </w:rPr>
        <w:t xml:space="preserve"> Prekės funkcionuoja netinkamai (Pirkėjas surašo defektinį aktą, kuriame fiksuojami Prekės trūkumai/defektai bei nustatomas terminas defektams/trūkumams ištaisyti)</w:t>
      </w:r>
    </w:p>
    <w:p w14:paraId="0D06E15F" w14:textId="77777777" w:rsidR="004B0913" w:rsidRDefault="004B0913" w:rsidP="004B0913">
      <w:pPr>
        <w:ind w:firstLine="720"/>
        <w:jc w:val="both"/>
        <w:rPr>
          <w:rFonts w:eastAsia="Calibri"/>
          <w:kern w:val="2"/>
          <w:sz w:val="20"/>
          <w14:ligatures w14:val="standardContextual"/>
        </w:rPr>
      </w:pPr>
    </w:p>
    <w:p w14:paraId="5C00A93D" w14:textId="77777777" w:rsidR="004B0913" w:rsidRDefault="004B0913" w:rsidP="004B0913">
      <w:pPr>
        <w:ind w:firstLine="720"/>
        <w:jc w:val="both"/>
        <w:rPr>
          <w:rFonts w:eastAsia="Calibri"/>
          <w:kern w:val="2"/>
          <w:sz w:val="20"/>
          <w14:ligatures w14:val="standardContextual"/>
        </w:rPr>
      </w:pPr>
    </w:p>
    <w:bookmarkEnd w:id="2"/>
    <w:p w14:paraId="20697E0D" w14:textId="77777777" w:rsidR="004B0913" w:rsidRDefault="004B0913" w:rsidP="004B0913">
      <w:pPr>
        <w:ind w:firstLine="720"/>
        <w:jc w:val="both"/>
        <w:rPr>
          <w:rFonts w:eastAsia="Calibri"/>
          <w:kern w:val="2"/>
          <w:sz w:val="20"/>
          <w14:ligatures w14:val="standardContextual"/>
        </w:rPr>
      </w:pPr>
      <w:r>
        <w:rPr>
          <w:rFonts w:eastAsia="Calibri"/>
          <w:kern w:val="2"/>
          <w:sz w:val="20"/>
          <w14:ligatures w14:val="standardContextual"/>
        </w:rPr>
        <w:t xml:space="preserve">3. Už tinkamai instaliuotas ir funkcionuojančias Prekes </w:t>
      </w:r>
      <w:r>
        <w:rPr>
          <w:rFonts w:eastAsia="Calibri"/>
          <w:b/>
          <w:kern w:val="2"/>
          <w:sz w:val="20"/>
          <w14:ligatures w14:val="standardContextual"/>
        </w:rPr>
        <w:t>Pirkėjas</w:t>
      </w:r>
      <w:r>
        <w:rPr>
          <w:rFonts w:eastAsia="Calibri"/>
          <w:kern w:val="2"/>
          <w:sz w:val="20"/>
          <w14:ligatures w14:val="standardContextual"/>
        </w:rPr>
        <w:t xml:space="preserve"> įsipareigoja sumokėti </w:t>
      </w:r>
      <w:r>
        <w:rPr>
          <w:rFonts w:eastAsia="Calibri"/>
          <w:b/>
          <w:kern w:val="2"/>
          <w:sz w:val="20"/>
          <w14:ligatures w14:val="standardContextual"/>
        </w:rPr>
        <w:t>Tiekėjui</w:t>
      </w:r>
      <w:r>
        <w:rPr>
          <w:rFonts w:eastAsia="Calibri"/>
          <w:kern w:val="2"/>
          <w:sz w:val="20"/>
          <w14:ligatures w14:val="standardContextual"/>
        </w:rPr>
        <w:t xml:space="preserve"> </w:t>
      </w:r>
      <w:r>
        <w:rPr>
          <w:rFonts w:eastAsia="Calibri"/>
          <w:i/>
          <w:kern w:val="2"/>
          <w:sz w:val="20"/>
          <w14:ligatures w14:val="standardContextual"/>
        </w:rPr>
        <w:t>[suma skaičiais ir žodžiais]</w:t>
      </w:r>
      <w:r>
        <w:rPr>
          <w:rFonts w:eastAsia="Calibri"/>
          <w:kern w:val="2"/>
          <w:sz w:val="20"/>
          <w14:ligatures w14:val="standardContextual"/>
        </w:rPr>
        <w:t xml:space="preserve"> eurų Šalių ir Pirkėjo sudarytoje viešojo pirkimo–pardavimo sutartyje nustatyta tvarka.</w:t>
      </w:r>
    </w:p>
    <w:p w14:paraId="0A1579FD" w14:textId="77777777" w:rsidR="004B0913" w:rsidRDefault="004B0913" w:rsidP="004B0913">
      <w:pPr>
        <w:ind w:firstLine="851"/>
        <w:jc w:val="both"/>
        <w:rPr>
          <w:rFonts w:eastAsia="Calibri"/>
          <w:kern w:val="2"/>
          <w:sz w:val="20"/>
          <w14:ligatures w14:val="standardContextual"/>
        </w:rPr>
      </w:pPr>
    </w:p>
    <w:p w14:paraId="74F59A66" w14:textId="77777777" w:rsidR="004B0913" w:rsidRDefault="004B0913" w:rsidP="004B091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4B0913" w14:paraId="25D7D51A" w14:textId="77777777" w:rsidTr="00BE355D">
        <w:tc>
          <w:tcPr>
            <w:tcW w:w="5099" w:type="dxa"/>
            <w:tcBorders>
              <w:top w:val="nil"/>
              <w:left w:val="nil"/>
              <w:bottom w:val="nil"/>
              <w:right w:val="nil"/>
            </w:tcBorders>
            <w:hideMark/>
          </w:tcPr>
          <w:p w14:paraId="0D3143CD" w14:textId="77777777" w:rsidR="004B0913" w:rsidRDefault="004B0913" w:rsidP="00BE355D">
            <w:pPr>
              <w:jc w:val="both"/>
              <w:rPr>
                <w:rFonts w:eastAsia="Calibri"/>
                <w:b/>
                <w:kern w:val="2"/>
                <w14:ligatures w14:val="standardContextual"/>
              </w:rPr>
            </w:pPr>
            <w:proofErr w:type="spellStart"/>
            <w:r>
              <w:rPr>
                <w:rFonts w:eastAsia="Calibri"/>
                <w:b/>
                <w:kern w:val="2"/>
                <w14:ligatures w14:val="standardContextual"/>
              </w:rPr>
              <w:t>Pirkėjo</w:t>
            </w:r>
            <w:proofErr w:type="spellEnd"/>
            <w:r>
              <w:rPr>
                <w:rFonts w:eastAsia="Calibri"/>
                <w:b/>
                <w:kern w:val="2"/>
                <w14:ligatures w14:val="standardContextual"/>
              </w:rPr>
              <w:t xml:space="preserve"> </w:t>
            </w:r>
            <w:proofErr w:type="spellStart"/>
            <w:r>
              <w:rPr>
                <w:rFonts w:eastAsia="Calibri"/>
                <w:b/>
                <w:kern w:val="2"/>
                <w14:ligatures w14:val="standardContextual"/>
              </w:rPr>
              <w:t>vardu</w:t>
            </w:r>
            <w:proofErr w:type="spellEnd"/>
            <w:r>
              <w:rPr>
                <w:rFonts w:eastAsia="Calibri"/>
                <w:b/>
                <w:kern w:val="2"/>
                <w14:ligatures w14:val="standardContextual"/>
              </w:rPr>
              <w:t xml:space="preserve"> </w:t>
            </w:r>
            <w:proofErr w:type="spellStart"/>
            <w:r>
              <w:rPr>
                <w:rFonts w:eastAsia="Calibri"/>
                <w:b/>
                <w:kern w:val="2"/>
                <w14:ligatures w14:val="standardContextual"/>
              </w:rPr>
              <w:t>priėmė</w:t>
            </w:r>
            <w:proofErr w:type="spellEnd"/>
            <w:r>
              <w:rPr>
                <w:rFonts w:eastAsia="Calibri"/>
                <w:b/>
                <w:kern w:val="2"/>
                <w14:ligatures w14:val="standardContextual"/>
              </w:rPr>
              <w:t>:</w:t>
            </w:r>
          </w:p>
        </w:tc>
        <w:tc>
          <w:tcPr>
            <w:tcW w:w="5098" w:type="dxa"/>
            <w:tcBorders>
              <w:top w:val="nil"/>
              <w:left w:val="nil"/>
              <w:bottom w:val="nil"/>
              <w:right w:val="nil"/>
            </w:tcBorders>
            <w:hideMark/>
          </w:tcPr>
          <w:p w14:paraId="3602D5FB" w14:textId="77777777" w:rsidR="004B0913" w:rsidRDefault="004B0913" w:rsidP="00BE355D">
            <w:pPr>
              <w:jc w:val="both"/>
              <w:rPr>
                <w:rFonts w:eastAsia="Calibri"/>
                <w:b/>
                <w:kern w:val="2"/>
                <w14:ligatures w14:val="standardContextual"/>
              </w:rPr>
            </w:pPr>
            <w:proofErr w:type="spellStart"/>
            <w:r>
              <w:rPr>
                <w:rFonts w:eastAsia="Calibri"/>
                <w:b/>
                <w:kern w:val="2"/>
                <w14:ligatures w14:val="standardContextual"/>
              </w:rPr>
              <w:t>Tiekėjo</w:t>
            </w:r>
            <w:proofErr w:type="spellEnd"/>
            <w:r>
              <w:rPr>
                <w:rFonts w:eastAsia="Calibri"/>
                <w:b/>
                <w:kern w:val="2"/>
                <w14:ligatures w14:val="standardContextual"/>
              </w:rPr>
              <w:t xml:space="preserve"> </w:t>
            </w:r>
            <w:proofErr w:type="spellStart"/>
            <w:r>
              <w:rPr>
                <w:rFonts w:eastAsia="Calibri"/>
                <w:b/>
                <w:kern w:val="2"/>
                <w14:ligatures w14:val="standardContextual"/>
              </w:rPr>
              <w:t>vardu</w:t>
            </w:r>
            <w:proofErr w:type="spellEnd"/>
            <w:r>
              <w:rPr>
                <w:rFonts w:eastAsia="Calibri"/>
                <w:b/>
                <w:kern w:val="2"/>
                <w14:ligatures w14:val="standardContextual"/>
              </w:rPr>
              <w:t xml:space="preserve"> </w:t>
            </w:r>
            <w:proofErr w:type="spellStart"/>
            <w:r>
              <w:rPr>
                <w:rFonts w:eastAsia="Calibri"/>
                <w:b/>
                <w:kern w:val="2"/>
                <w14:ligatures w14:val="standardContextual"/>
              </w:rPr>
              <w:t>perdavė</w:t>
            </w:r>
            <w:proofErr w:type="spellEnd"/>
            <w:r>
              <w:rPr>
                <w:rFonts w:eastAsia="Calibri"/>
                <w:b/>
                <w:kern w:val="2"/>
                <w14:ligatures w14:val="standardContextual"/>
              </w:rPr>
              <w:t>:</w:t>
            </w:r>
          </w:p>
        </w:tc>
      </w:tr>
      <w:tr w:rsidR="004B0913" w14:paraId="087AEBD0" w14:textId="77777777" w:rsidTr="00BE355D">
        <w:tc>
          <w:tcPr>
            <w:tcW w:w="5099" w:type="dxa"/>
            <w:tcBorders>
              <w:top w:val="nil"/>
              <w:left w:val="nil"/>
              <w:bottom w:val="nil"/>
              <w:right w:val="nil"/>
            </w:tcBorders>
          </w:tcPr>
          <w:p w14:paraId="641714E5" w14:textId="77777777" w:rsidR="004B0913" w:rsidRDefault="004B0913" w:rsidP="00BE355D">
            <w:pPr>
              <w:jc w:val="both"/>
              <w:rPr>
                <w:rFonts w:eastAsia="Calibri"/>
                <w:kern w:val="2"/>
                <w14:ligatures w14:val="standardContextual"/>
              </w:rPr>
            </w:pPr>
          </w:p>
        </w:tc>
        <w:tc>
          <w:tcPr>
            <w:tcW w:w="5098" w:type="dxa"/>
            <w:tcBorders>
              <w:top w:val="nil"/>
              <w:left w:val="nil"/>
              <w:bottom w:val="nil"/>
              <w:right w:val="nil"/>
            </w:tcBorders>
          </w:tcPr>
          <w:p w14:paraId="648975D9" w14:textId="77777777" w:rsidR="004B0913" w:rsidRDefault="004B0913" w:rsidP="00BE355D">
            <w:pPr>
              <w:jc w:val="both"/>
              <w:rPr>
                <w:rFonts w:eastAsia="Calibri"/>
                <w:kern w:val="2"/>
                <w14:ligatures w14:val="standardContextual"/>
              </w:rPr>
            </w:pPr>
          </w:p>
        </w:tc>
      </w:tr>
      <w:tr w:rsidR="004B0913" w14:paraId="0060BAE3" w14:textId="77777777" w:rsidTr="00BE355D">
        <w:tc>
          <w:tcPr>
            <w:tcW w:w="5099" w:type="dxa"/>
            <w:tcBorders>
              <w:top w:val="nil"/>
              <w:left w:val="nil"/>
              <w:bottom w:val="nil"/>
              <w:right w:val="nil"/>
            </w:tcBorders>
          </w:tcPr>
          <w:p w14:paraId="6EB54634" w14:textId="77777777" w:rsidR="004B0913" w:rsidRDefault="004B0913" w:rsidP="00BE355D">
            <w:pPr>
              <w:jc w:val="both"/>
              <w:rPr>
                <w:rFonts w:eastAsia="Calibri"/>
                <w:kern w:val="2"/>
                <w14:ligatures w14:val="standardContextual"/>
              </w:rPr>
            </w:pPr>
          </w:p>
        </w:tc>
        <w:tc>
          <w:tcPr>
            <w:tcW w:w="5098" w:type="dxa"/>
            <w:tcBorders>
              <w:top w:val="nil"/>
              <w:left w:val="nil"/>
              <w:bottom w:val="nil"/>
              <w:right w:val="nil"/>
            </w:tcBorders>
          </w:tcPr>
          <w:p w14:paraId="3B532935" w14:textId="77777777" w:rsidR="004B0913" w:rsidRDefault="004B0913" w:rsidP="00BE355D">
            <w:pPr>
              <w:jc w:val="both"/>
              <w:rPr>
                <w:rFonts w:eastAsia="Calibri"/>
                <w:kern w:val="2"/>
                <w14:ligatures w14:val="standardContextual"/>
              </w:rPr>
            </w:pPr>
          </w:p>
        </w:tc>
      </w:tr>
      <w:tr w:rsidR="004B0913" w14:paraId="005897A4" w14:textId="77777777" w:rsidTr="00BE355D">
        <w:tc>
          <w:tcPr>
            <w:tcW w:w="5099" w:type="dxa"/>
            <w:tcBorders>
              <w:top w:val="nil"/>
              <w:left w:val="nil"/>
              <w:bottom w:val="nil"/>
              <w:right w:val="nil"/>
            </w:tcBorders>
          </w:tcPr>
          <w:p w14:paraId="19EE47C5" w14:textId="77777777" w:rsidR="004B0913" w:rsidRDefault="004B0913" w:rsidP="00BE355D">
            <w:pPr>
              <w:jc w:val="both"/>
              <w:rPr>
                <w:rFonts w:eastAsia="Calibri"/>
                <w:kern w:val="2"/>
                <w14:ligatures w14:val="standardContextual"/>
              </w:rPr>
            </w:pPr>
          </w:p>
        </w:tc>
        <w:tc>
          <w:tcPr>
            <w:tcW w:w="5098" w:type="dxa"/>
            <w:tcBorders>
              <w:top w:val="nil"/>
              <w:left w:val="nil"/>
              <w:bottom w:val="nil"/>
              <w:right w:val="nil"/>
            </w:tcBorders>
          </w:tcPr>
          <w:p w14:paraId="654417F9" w14:textId="77777777" w:rsidR="004B0913" w:rsidRDefault="004B0913" w:rsidP="00BE355D">
            <w:pPr>
              <w:jc w:val="both"/>
              <w:rPr>
                <w:rFonts w:eastAsia="Calibri"/>
                <w:kern w:val="2"/>
                <w14:ligatures w14:val="standardContextual"/>
              </w:rPr>
            </w:pPr>
          </w:p>
        </w:tc>
      </w:tr>
      <w:tr w:rsidR="004B0913" w14:paraId="10768C93" w14:textId="77777777" w:rsidTr="00BE355D">
        <w:tc>
          <w:tcPr>
            <w:tcW w:w="5099" w:type="dxa"/>
            <w:tcBorders>
              <w:top w:val="nil"/>
              <w:left w:val="nil"/>
              <w:bottom w:val="nil"/>
              <w:right w:val="nil"/>
            </w:tcBorders>
          </w:tcPr>
          <w:p w14:paraId="61BE0EA5" w14:textId="77777777" w:rsidR="004B0913" w:rsidRDefault="004B0913" w:rsidP="00BE355D">
            <w:pPr>
              <w:jc w:val="both"/>
              <w:rPr>
                <w:rFonts w:eastAsia="Calibri"/>
                <w:kern w:val="2"/>
                <w14:ligatures w14:val="standardContextual"/>
              </w:rPr>
            </w:pPr>
          </w:p>
        </w:tc>
        <w:tc>
          <w:tcPr>
            <w:tcW w:w="5098" w:type="dxa"/>
            <w:tcBorders>
              <w:top w:val="nil"/>
              <w:left w:val="nil"/>
              <w:bottom w:val="nil"/>
              <w:right w:val="nil"/>
            </w:tcBorders>
          </w:tcPr>
          <w:p w14:paraId="5344C641" w14:textId="77777777" w:rsidR="004B0913" w:rsidRDefault="004B0913" w:rsidP="00BE355D">
            <w:pPr>
              <w:jc w:val="both"/>
              <w:rPr>
                <w:rFonts w:eastAsia="Calibri"/>
                <w:kern w:val="2"/>
                <w14:ligatures w14:val="standardContextual"/>
              </w:rPr>
            </w:pPr>
          </w:p>
        </w:tc>
      </w:tr>
      <w:tr w:rsidR="004B0913" w14:paraId="68AE3A20" w14:textId="77777777" w:rsidTr="00BE355D">
        <w:tc>
          <w:tcPr>
            <w:tcW w:w="5099" w:type="dxa"/>
            <w:tcBorders>
              <w:top w:val="nil"/>
              <w:left w:val="nil"/>
              <w:bottom w:val="nil"/>
              <w:right w:val="nil"/>
            </w:tcBorders>
          </w:tcPr>
          <w:p w14:paraId="2EFB9887" w14:textId="77777777" w:rsidR="004B0913" w:rsidRDefault="004B0913" w:rsidP="00BE355D">
            <w:pPr>
              <w:jc w:val="both"/>
              <w:rPr>
                <w:rFonts w:eastAsia="Calibri"/>
                <w:kern w:val="2"/>
                <w14:ligatures w14:val="standardContextual"/>
              </w:rPr>
            </w:pPr>
          </w:p>
        </w:tc>
        <w:tc>
          <w:tcPr>
            <w:tcW w:w="5098" w:type="dxa"/>
            <w:tcBorders>
              <w:top w:val="nil"/>
              <w:left w:val="nil"/>
              <w:bottom w:val="nil"/>
              <w:right w:val="nil"/>
            </w:tcBorders>
          </w:tcPr>
          <w:p w14:paraId="05174492" w14:textId="77777777" w:rsidR="004B0913" w:rsidRDefault="004B0913" w:rsidP="00BE355D">
            <w:pPr>
              <w:jc w:val="both"/>
              <w:rPr>
                <w:rFonts w:eastAsia="Calibri"/>
                <w:kern w:val="2"/>
                <w14:ligatures w14:val="standardContextual"/>
              </w:rPr>
            </w:pPr>
          </w:p>
        </w:tc>
      </w:tr>
      <w:tr w:rsidR="004B0913" w14:paraId="05CB9F53" w14:textId="77777777" w:rsidTr="00BE355D">
        <w:tc>
          <w:tcPr>
            <w:tcW w:w="5099" w:type="dxa"/>
            <w:tcBorders>
              <w:top w:val="nil"/>
              <w:left w:val="nil"/>
              <w:bottom w:val="nil"/>
              <w:right w:val="nil"/>
            </w:tcBorders>
            <w:hideMark/>
          </w:tcPr>
          <w:p w14:paraId="7EF8DA74" w14:textId="77777777" w:rsidR="004B0913" w:rsidRDefault="004B0913" w:rsidP="00BE355D">
            <w:pPr>
              <w:jc w:val="both"/>
              <w:rPr>
                <w:rFonts w:eastAsia="Calibri"/>
                <w:kern w:val="2"/>
                <w14:ligatures w14:val="standardContextual"/>
              </w:rPr>
            </w:pPr>
            <w:r>
              <w:rPr>
                <w:rFonts w:eastAsia="Calibri"/>
                <w:kern w:val="2"/>
                <w14:ligatures w14:val="standardContextual"/>
              </w:rPr>
              <w:t>[</w:t>
            </w:r>
            <w:proofErr w:type="spellStart"/>
            <w:r>
              <w:rPr>
                <w:rFonts w:eastAsia="Calibri"/>
                <w:kern w:val="2"/>
                <w14:ligatures w14:val="standardContextual"/>
              </w:rPr>
              <w:t>vardas</w:t>
            </w:r>
            <w:proofErr w:type="spellEnd"/>
            <w:r>
              <w:rPr>
                <w:rFonts w:eastAsia="Calibri"/>
                <w:kern w:val="2"/>
                <w14:ligatures w14:val="standardContextual"/>
              </w:rPr>
              <w:t xml:space="preserve">, </w:t>
            </w:r>
            <w:proofErr w:type="spellStart"/>
            <w:r>
              <w:rPr>
                <w:rFonts w:eastAsia="Calibri"/>
                <w:kern w:val="2"/>
                <w14:ligatures w14:val="standardContextual"/>
              </w:rPr>
              <w:t>pavardė</w:t>
            </w:r>
            <w:proofErr w:type="spellEnd"/>
            <w:r>
              <w:rPr>
                <w:rFonts w:eastAsia="Calibri"/>
                <w:kern w:val="2"/>
                <w14:ligatures w14:val="standardContextual"/>
              </w:rPr>
              <w:t xml:space="preserve">, </w:t>
            </w:r>
            <w:proofErr w:type="spellStart"/>
            <w:r>
              <w:rPr>
                <w:rFonts w:eastAsia="Calibri"/>
                <w:kern w:val="2"/>
                <w14:ligatures w14:val="standardContextual"/>
              </w:rPr>
              <w:t>parašas</w:t>
            </w:r>
            <w:proofErr w:type="spellEnd"/>
            <w:r>
              <w:rPr>
                <w:rFonts w:eastAsia="Calibri"/>
                <w:kern w:val="2"/>
                <w14:ligatures w14:val="standardContextual"/>
              </w:rPr>
              <w:t>]</w:t>
            </w:r>
          </w:p>
        </w:tc>
        <w:tc>
          <w:tcPr>
            <w:tcW w:w="5098" w:type="dxa"/>
            <w:tcBorders>
              <w:top w:val="nil"/>
              <w:left w:val="nil"/>
              <w:bottom w:val="nil"/>
              <w:right w:val="nil"/>
            </w:tcBorders>
            <w:hideMark/>
          </w:tcPr>
          <w:p w14:paraId="2BE18582" w14:textId="77777777" w:rsidR="004B0913" w:rsidRDefault="004B0913" w:rsidP="00BE355D">
            <w:pPr>
              <w:jc w:val="both"/>
              <w:rPr>
                <w:rFonts w:eastAsia="Calibri"/>
                <w:kern w:val="2"/>
                <w14:ligatures w14:val="standardContextual"/>
              </w:rPr>
            </w:pPr>
            <w:r>
              <w:rPr>
                <w:rFonts w:eastAsia="Calibri"/>
                <w:kern w:val="2"/>
                <w14:ligatures w14:val="standardContextual"/>
              </w:rPr>
              <w:t>[</w:t>
            </w:r>
            <w:proofErr w:type="spellStart"/>
            <w:r>
              <w:rPr>
                <w:rFonts w:eastAsia="Calibri"/>
                <w:kern w:val="2"/>
                <w14:ligatures w14:val="standardContextual"/>
              </w:rPr>
              <w:t>vardas</w:t>
            </w:r>
            <w:proofErr w:type="spellEnd"/>
            <w:r>
              <w:rPr>
                <w:rFonts w:eastAsia="Calibri"/>
                <w:kern w:val="2"/>
                <w14:ligatures w14:val="standardContextual"/>
              </w:rPr>
              <w:t xml:space="preserve">, </w:t>
            </w:r>
            <w:proofErr w:type="spellStart"/>
            <w:r>
              <w:rPr>
                <w:rFonts w:eastAsia="Calibri"/>
                <w:kern w:val="2"/>
                <w14:ligatures w14:val="standardContextual"/>
              </w:rPr>
              <w:t>pavardė</w:t>
            </w:r>
            <w:proofErr w:type="spellEnd"/>
            <w:r>
              <w:rPr>
                <w:rFonts w:eastAsia="Calibri"/>
                <w:kern w:val="2"/>
                <w14:ligatures w14:val="standardContextual"/>
              </w:rPr>
              <w:t xml:space="preserve">, </w:t>
            </w:r>
            <w:proofErr w:type="spellStart"/>
            <w:r>
              <w:rPr>
                <w:rFonts w:eastAsia="Calibri"/>
                <w:kern w:val="2"/>
                <w14:ligatures w14:val="standardContextual"/>
              </w:rPr>
              <w:t>parašas</w:t>
            </w:r>
            <w:proofErr w:type="spellEnd"/>
            <w:r>
              <w:rPr>
                <w:rFonts w:eastAsia="Calibri"/>
                <w:kern w:val="2"/>
                <w14:ligatures w14:val="standardContextual"/>
              </w:rPr>
              <w:t>]</w:t>
            </w:r>
          </w:p>
        </w:tc>
      </w:tr>
      <w:tr w:rsidR="004B0913" w14:paraId="10138FC3" w14:textId="77777777" w:rsidTr="00BE355D">
        <w:tc>
          <w:tcPr>
            <w:tcW w:w="5099" w:type="dxa"/>
            <w:tcBorders>
              <w:top w:val="nil"/>
              <w:left w:val="nil"/>
              <w:bottom w:val="nil"/>
              <w:right w:val="nil"/>
            </w:tcBorders>
          </w:tcPr>
          <w:p w14:paraId="6FABF77C" w14:textId="77777777" w:rsidR="004B0913" w:rsidRDefault="004B0913" w:rsidP="00BE355D">
            <w:pPr>
              <w:jc w:val="both"/>
              <w:rPr>
                <w:rFonts w:eastAsia="Calibri"/>
                <w:kern w:val="2"/>
                <w14:ligatures w14:val="standardContextual"/>
              </w:rPr>
            </w:pPr>
          </w:p>
        </w:tc>
        <w:tc>
          <w:tcPr>
            <w:tcW w:w="5098" w:type="dxa"/>
            <w:tcBorders>
              <w:top w:val="nil"/>
              <w:left w:val="nil"/>
              <w:bottom w:val="nil"/>
              <w:right w:val="nil"/>
            </w:tcBorders>
          </w:tcPr>
          <w:p w14:paraId="33424310" w14:textId="77777777" w:rsidR="004B0913" w:rsidRDefault="004B0913" w:rsidP="00BE355D">
            <w:pPr>
              <w:jc w:val="both"/>
              <w:rPr>
                <w:rFonts w:eastAsia="Calibri"/>
                <w:kern w:val="2"/>
                <w14:ligatures w14:val="standardContextual"/>
              </w:rPr>
            </w:pPr>
          </w:p>
        </w:tc>
      </w:tr>
      <w:tr w:rsidR="004B0913" w14:paraId="4479D235" w14:textId="77777777" w:rsidTr="00BE355D">
        <w:tc>
          <w:tcPr>
            <w:tcW w:w="5099" w:type="dxa"/>
            <w:tcBorders>
              <w:top w:val="nil"/>
              <w:left w:val="nil"/>
              <w:bottom w:val="nil"/>
              <w:right w:val="nil"/>
            </w:tcBorders>
            <w:hideMark/>
          </w:tcPr>
          <w:p w14:paraId="597EE23D" w14:textId="77777777" w:rsidR="004B0913" w:rsidRDefault="004B0913" w:rsidP="00BE355D">
            <w:pPr>
              <w:jc w:val="both"/>
              <w:rPr>
                <w:rFonts w:eastAsia="Calibri"/>
                <w:kern w:val="2"/>
                <w14:ligatures w14:val="standardContextual"/>
              </w:rPr>
            </w:pPr>
            <w:r>
              <w:rPr>
                <w:rFonts w:eastAsia="Calibri"/>
                <w:kern w:val="2"/>
                <w14:ligatures w14:val="standardContextual"/>
              </w:rPr>
              <w:t>A.V.</w:t>
            </w:r>
          </w:p>
        </w:tc>
        <w:tc>
          <w:tcPr>
            <w:tcW w:w="5098" w:type="dxa"/>
            <w:tcBorders>
              <w:top w:val="nil"/>
              <w:left w:val="nil"/>
              <w:bottom w:val="nil"/>
              <w:right w:val="nil"/>
            </w:tcBorders>
            <w:hideMark/>
          </w:tcPr>
          <w:p w14:paraId="73BA130D" w14:textId="77777777" w:rsidR="004B0913" w:rsidRDefault="004B0913" w:rsidP="00BE355D">
            <w:pPr>
              <w:jc w:val="both"/>
              <w:rPr>
                <w:rFonts w:eastAsia="Calibri"/>
                <w:kern w:val="2"/>
                <w14:ligatures w14:val="standardContextual"/>
              </w:rPr>
            </w:pPr>
            <w:r>
              <w:rPr>
                <w:rFonts w:eastAsia="Calibri"/>
                <w:kern w:val="2"/>
                <w14:ligatures w14:val="standardContextual"/>
              </w:rPr>
              <w:t>A.V.</w:t>
            </w:r>
          </w:p>
        </w:tc>
      </w:tr>
    </w:tbl>
    <w:p w14:paraId="4EB8A91C" w14:textId="1D3C7223"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32F36FD3" w14:textId="4015B397"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B977BB4" w14:textId="1D7165AF" w:rsidR="00901689" w:rsidRDefault="00901689" w:rsidP="009B3166">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DD4B22" w:rsidRDefault="006D6922" w:rsidP="00370C43">
      <w:pPr>
        <w:tabs>
          <w:tab w:val="left" w:pos="4260"/>
        </w:tabs>
        <w:rPr>
          <w:szCs w:val="24"/>
          <w:lang w:val="en-US"/>
        </w:rPr>
        <w:sectPr w:rsidR="006D6922" w:rsidRPr="00DD4B22" w:rsidSect="000302D5">
          <w:pgSz w:w="12240" w:h="15840" w:code="1"/>
          <w:pgMar w:top="1135" w:right="758" w:bottom="1134" w:left="1418" w:header="709" w:footer="720" w:gutter="0"/>
          <w:cols w:space="720"/>
          <w:docGrid w:linePitch="360"/>
        </w:sectPr>
      </w:pPr>
    </w:p>
    <w:p w14:paraId="4D8EAD38" w14:textId="77777777" w:rsidR="00551FA8" w:rsidRDefault="00551FA8" w:rsidP="007A69D4">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t>1.3.1.1. Techninė specifikacija;</w:t>
      </w:r>
    </w:p>
    <w:p w14:paraId="689ABC06" w14:textId="77777777" w:rsidR="00AD0155" w:rsidRDefault="00AD0155" w:rsidP="00AD0155">
      <w:pPr>
        <w:spacing w:line="276" w:lineRule="atLeast"/>
        <w:jc w:val="both"/>
        <w:rPr>
          <w:color w:val="000000"/>
          <w:szCs w:val="24"/>
        </w:rPr>
      </w:pPr>
      <w:r>
        <w:rPr>
          <w:color w:val="000000"/>
          <w:szCs w:val="24"/>
        </w:rPr>
        <w:lastRenderedPageBreak/>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61DF1" w14:textId="77777777" w:rsidR="00923775" w:rsidRDefault="00923775">
      <w:r>
        <w:separator/>
      </w:r>
    </w:p>
  </w:endnote>
  <w:endnote w:type="continuationSeparator" w:id="0">
    <w:p w14:paraId="11913B36" w14:textId="77777777" w:rsidR="00923775" w:rsidRDefault="0092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4361A0" w:rsidRDefault="004361A0">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4361A0" w:rsidRDefault="004361A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4361A0" w:rsidRDefault="004361A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49D88" w14:textId="77777777" w:rsidR="00923775" w:rsidRDefault="00923775">
      <w:r>
        <w:separator/>
      </w:r>
    </w:p>
  </w:footnote>
  <w:footnote w:type="continuationSeparator" w:id="0">
    <w:p w14:paraId="7E80FEE3" w14:textId="77777777" w:rsidR="00923775" w:rsidRDefault="00923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4361A0" w:rsidRDefault="004361A0">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4361A0" w:rsidRDefault="004361A0">
    <w:pPr>
      <w:tabs>
        <w:tab w:val="center" w:pos="4819"/>
        <w:tab w:val="right" w:pos="9638"/>
      </w:tabs>
      <w:jc w:val="center"/>
    </w:pPr>
    <w:r>
      <w:fldChar w:fldCharType="begin"/>
    </w:r>
    <w:r>
      <w:instrText>PAGE   \* MERGEFORMAT</w:instrText>
    </w:r>
    <w:r>
      <w:fldChar w:fldCharType="separate"/>
    </w:r>
    <w:r>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4361A0" w:rsidRDefault="004361A0">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2E12FD6"/>
    <w:multiLevelType w:val="multilevel"/>
    <w:tmpl w:val="1716E4D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06BD"/>
    <w:rsid w:val="0001095C"/>
    <w:rsid w:val="000122F7"/>
    <w:rsid w:val="00014473"/>
    <w:rsid w:val="0001781D"/>
    <w:rsid w:val="00023340"/>
    <w:rsid w:val="00027CB2"/>
    <w:rsid w:val="000302D5"/>
    <w:rsid w:val="00034452"/>
    <w:rsid w:val="00034C41"/>
    <w:rsid w:val="000419C9"/>
    <w:rsid w:val="00042461"/>
    <w:rsid w:val="0004310D"/>
    <w:rsid w:val="00043283"/>
    <w:rsid w:val="00044D22"/>
    <w:rsid w:val="000527E7"/>
    <w:rsid w:val="000548DB"/>
    <w:rsid w:val="00054E5E"/>
    <w:rsid w:val="00055AF8"/>
    <w:rsid w:val="00060CE0"/>
    <w:rsid w:val="00064188"/>
    <w:rsid w:val="00070D62"/>
    <w:rsid w:val="00071F8E"/>
    <w:rsid w:val="00083E17"/>
    <w:rsid w:val="000930FB"/>
    <w:rsid w:val="000A4756"/>
    <w:rsid w:val="000A483E"/>
    <w:rsid w:val="000A4C21"/>
    <w:rsid w:val="000A5258"/>
    <w:rsid w:val="000A555C"/>
    <w:rsid w:val="000A70B0"/>
    <w:rsid w:val="000B08E5"/>
    <w:rsid w:val="000B6372"/>
    <w:rsid w:val="000B6556"/>
    <w:rsid w:val="000B7712"/>
    <w:rsid w:val="000B792A"/>
    <w:rsid w:val="000C148F"/>
    <w:rsid w:val="000D52AC"/>
    <w:rsid w:val="000D586D"/>
    <w:rsid w:val="000E1CDE"/>
    <w:rsid w:val="000E6307"/>
    <w:rsid w:val="000F1646"/>
    <w:rsid w:val="000F190A"/>
    <w:rsid w:val="001012DA"/>
    <w:rsid w:val="001100D6"/>
    <w:rsid w:val="00110724"/>
    <w:rsid w:val="00111823"/>
    <w:rsid w:val="001134B7"/>
    <w:rsid w:val="001159C2"/>
    <w:rsid w:val="00123BEB"/>
    <w:rsid w:val="00123E15"/>
    <w:rsid w:val="0012435C"/>
    <w:rsid w:val="001276F1"/>
    <w:rsid w:val="00132E81"/>
    <w:rsid w:val="0013453B"/>
    <w:rsid w:val="00134CC6"/>
    <w:rsid w:val="0013788B"/>
    <w:rsid w:val="001405AA"/>
    <w:rsid w:val="00142629"/>
    <w:rsid w:val="001429A7"/>
    <w:rsid w:val="00155A23"/>
    <w:rsid w:val="00157851"/>
    <w:rsid w:val="00164D6B"/>
    <w:rsid w:val="00167BB4"/>
    <w:rsid w:val="0017020E"/>
    <w:rsid w:val="00171EB9"/>
    <w:rsid w:val="00176B95"/>
    <w:rsid w:val="001809FE"/>
    <w:rsid w:val="00181ACF"/>
    <w:rsid w:val="00183767"/>
    <w:rsid w:val="00184070"/>
    <w:rsid w:val="00184498"/>
    <w:rsid w:val="00184730"/>
    <w:rsid w:val="00184D89"/>
    <w:rsid w:val="00192EA0"/>
    <w:rsid w:val="00193D24"/>
    <w:rsid w:val="001974B4"/>
    <w:rsid w:val="001A03D8"/>
    <w:rsid w:val="001A121F"/>
    <w:rsid w:val="001A2B0D"/>
    <w:rsid w:val="001A6229"/>
    <w:rsid w:val="001A6B18"/>
    <w:rsid w:val="001A7A86"/>
    <w:rsid w:val="001B0F0F"/>
    <w:rsid w:val="001B169D"/>
    <w:rsid w:val="001B2B22"/>
    <w:rsid w:val="001B4637"/>
    <w:rsid w:val="001C4611"/>
    <w:rsid w:val="001C4743"/>
    <w:rsid w:val="001C69CF"/>
    <w:rsid w:val="001C7F00"/>
    <w:rsid w:val="001D1D07"/>
    <w:rsid w:val="001D3533"/>
    <w:rsid w:val="001D3932"/>
    <w:rsid w:val="001D6448"/>
    <w:rsid w:val="001D7882"/>
    <w:rsid w:val="001E088D"/>
    <w:rsid w:val="001E10F0"/>
    <w:rsid w:val="001E3F4C"/>
    <w:rsid w:val="001E46AB"/>
    <w:rsid w:val="001E7181"/>
    <w:rsid w:val="001F3581"/>
    <w:rsid w:val="00202A25"/>
    <w:rsid w:val="002110D0"/>
    <w:rsid w:val="00214E9B"/>
    <w:rsid w:val="00215442"/>
    <w:rsid w:val="00215A0F"/>
    <w:rsid w:val="00217CDC"/>
    <w:rsid w:val="0022400B"/>
    <w:rsid w:val="002242E6"/>
    <w:rsid w:val="0022430D"/>
    <w:rsid w:val="00226C65"/>
    <w:rsid w:val="00232761"/>
    <w:rsid w:val="00233248"/>
    <w:rsid w:val="00235F3D"/>
    <w:rsid w:val="002402DB"/>
    <w:rsid w:val="0024175A"/>
    <w:rsid w:val="00242375"/>
    <w:rsid w:val="00242706"/>
    <w:rsid w:val="00242EB4"/>
    <w:rsid w:val="00247B29"/>
    <w:rsid w:val="002634F7"/>
    <w:rsid w:val="002706D9"/>
    <w:rsid w:val="0027220B"/>
    <w:rsid w:val="00274B8A"/>
    <w:rsid w:val="0028063E"/>
    <w:rsid w:val="0028130D"/>
    <w:rsid w:val="00282C07"/>
    <w:rsid w:val="00284D2D"/>
    <w:rsid w:val="00286851"/>
    <w:rsid w:val="00297E1F"/>
    <w:rsid w:val="002A0B1F"/>
    <w:rsid w:val="002A2C1F"/>
    <w:rsid w:val="002A6A59"/>
    <w:rsid w:val="002B0923"/>
    <w:rsid w:val="002B1176"/>
    <w:rsid w:val="002B1B05"/>
    <w:rsid w:val="002B1E72"/>
    <w:rsid w:val="002B362D"/>
    <w:rsid w:val="002B5C1D"/>
    <w:rsid w:val="002B602C"/>
    <w:rsid w:val="002B6B6A"/>
    <w:rsid w:val="002C570E"/>
    <w:rsid w:val="002C6FBA"/>
    <w:rsid w:val="002D1515"/>
    <w:rsid w:val="002D586C"/>
    <w:rsid w:val="002E7E00"/>
    <w:rsid w:val="002F1D56"/>
    <w:rsid w:val="002F2BBB"/>
    <w:rsid w:val="002F344B"/>
    <w:rsid w:val="002F3610"/>
    <w:rsid w:val="002F4EBD"/>
    <w:rsid w:val="002F6C61"/>
    <w:rsid w:val="002F712B"/>
    <w:rsid w:val="002F7CAC"/>
    <w:rsid w:val="00301E54"/>
    <w:rsid w:val="0030453B"/>
    <w:rsid w:val="00304C23"/>
    <w:rsid w:val="00317F25"/>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7A6"/>
    <w:rsid w:val="003969E1"/>
    <w:rsid w:val="003A1C6B"/>
    <w:rsid w:val="003A54E2"/>
    <w:rsid w:val="003B1AB8"/>
    <w:rsid w:val="003B4D81"/>
    <w:rsid w:val="003C0E3E"/>
    <w:rsid w:val="003C57E1"/>
    <w:rsid w:val="003D200C"/>
    <w:rsid w:val="003D3FAA"/>
    <w:rsid w:val="003D6A7F"/>
    <w:rsid w:val="003E0CF8"/>
    <w:rsid w:val="003E14BA"/>
    <w:rsid w:val="003E1622"/>
    <w:rsid w:val="003E20F4"/>
    <w:rsid w:val="003E4F87"/>
    <w:rsid w:val="003E6EFE"/>
    <w:rsid w:val="003E76DE"/>
    <w:rsid w:val="003F214F"/>
    <w:rsid w:val="003F59EC"/>
    <w:rsid w:val="003F7F31"/>
    <w:rsid w:val="00401327"/>
    <w:rsid w:val="004027F1"/>
    <w:rsid w:val="004032C5"/>
    <w:rsid w:val="0040599F"/>
    <w:rsid w:val="00406D5C"/>
    <w:rsid w:val="00410284"/>
    <w:rsid w:val="00414038"/>
    <w:rsid w:val="00421945"/>
    <w:rsid w:val="00422E52"/>
    <w:rsid w:val="00424E55"/>
    <w:rsid w:val="004251CF"/>
    <w:rsid w:val="00425C35"/>
    <w:rsid w:val="00426538"/>
    <w:rsid w:val="004268AF"/>
    <w:rsid w:val="00427187"/>
    <w:rsid w:val="004276C5"/>
    <w:rsid w:val="00430BE2"/>
    <w:rsid w:val="00431085"/>
    <w:rsid w:val="00432E87"/>
    <w:rsid w:val="004332FC"/>
    <w:rsid w:val="004338AB"/>
    <w:rsid w:val="00434C76"/>
    <w:rsid w:val="004360C5"/>
    <w:rsid w:val="004361A0"/>
    <w:rsid w:val="00436763"/>
    <w:rsid w:val="0043717F"/>
    <w:rsid w:val="0044043A"/>
    <w:rsid w:val="00440E61"/>
    <w:rsid w:val="00447798"/>
    <w:rsid w:val="00450A5E"/>
    <w:rsid w:val="004528BB"/>
    <w:rsid w:val="00453C26"/>
    <w:rsid w:val="00455B73"/>
    <w:rsid w:val="00462649"/>
    <w:rsid w:val="004640A2"/>
    <w:rsid w:val="00466E54"/>
    <w:rsid w:val="004676FE"/>
    <w:rsid w:val="0047357F"/>
    <w:rsid w:val="00474845"/>
    <w:rsid w:val="00474BA8"/>
    <w:rsid w:val="00475269"/>
    <w:rsid w:val="0047612F"/>
    <w:rsid w:val="0048091E"/>
    <w:rsid w:val="00482F3F"/>
    <w:rsid w:val="00483628"/>
    <w:rsid w:val="004842D3"/>
    <w:rsid w:val="00484530"/>
    <w:rsid w:val="004879B2"/>
    <w:rsid w:val="00487A37"/>
    <w:rsid w:val="00496C02"/>
    <w:rsid w:val="00497767"/>
    <w:rsid w:val="004A018E"/>
    <w:rsid w:val="004A050D"/>
    <w:rsid w:val="004A4501"/>
    <w:rsid w:val="004A5212"/>
    <w:rsid w:val="004A6B08"/>
    <w:rsid w:val="004B0913"/>
    <w:rsid w:val="004B0922"/>
    <w:rsid w:val="004B0FE7"/>
    <w:rsid w:val="004B3D50"/>
    <w:rsid w:val="004B62F0"/>
    <w:rsid w:val="004C13E4"/>
    <w:rsid w:val="004C1B59"/>
    <w:rsid w:val="004C3B6E"/>
    <w:rsid w:val="004C479C"/>
    <w:rsid w:val="004D192D"/>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5CF9"/>
    <w:rsid w:val="00515D8D"/>
    <w:rsid w:val="00515F8A"/>
    <w:rsid w:val="00516A2F"/>
    <w:rsid w:val="005179C4"/>
    <w:rsid w:val="00521246"/>
    <w:rsid w:val="00522E67"/>
    <w:rsid w:val="00522EF4"/>
    <w:rsid w:val="005264DE"/>
    <w:rsid w:val="005339DE"/>
    <w:rsid w:val="00534D48"/>
    <w:rsid w:val="005411CE"/>
    <w:rsid w:val="005425D6"/>
    <w:rsid w:val="005451A5"/>
    <w:rsid w:val="0055111B"/>
    <w:rsid w:val="00551FA8"/>
    <w:rsid w:val="00556ED3"/>
    <w:rsid w:val="005614F1"/>
    <w:rsid w:val="00563D6F"/>
    <w:rsid w:val="0057214C"/>
    <w:rsid w:val="00574061"/>
    <w:rsid w:val="00574414"/>
    <w:rsid w:val="0057480E"/>
    <w:rsid w:val="00581BF5"/>
    <w:rsid w:val="00582A04"/>
    <w:rsid w:val="00585651"/>
    <w:rsid w:val="005874A8"/>
    <w:rsid w:val="00592823"/>
    <w:rsid w:val="0059455E"/>
    <w:rsid w:val="00594B0B"/>
    <w:rsid w:val="005A1BA2"/>
    <w:rsid w:val="005A2B0E"/>
    <w:rsid w:val="005A3050"/>
    <w:rsid w:val="005A3869"/>
    <w:rsid w:val="005A6070"/>
    <w:rsid w:val="005A768F"/>
    <w:rsid w:val="005B4EF0"/>
    <w:rsid w:val="005B5B35"/>
    <w:rsid w:val="005B6381"/>
    <w:rsid w:val="005C216E"/>
    <w:rsid w:val="005C6CB7"/>
    <w:rsid w:val="005D1CD6"/>
    <w:rsid w:val="005D1E80"/>
    <w:rsid w:val="005D36A9"/>
    <w:rsid w:val="005D7E80"/>
    <w:rsid w:val="005E1CEC"/>
    <w:rsid w:val="005E2E73"/>
    <w:rsid w:val="005E41CA"/>
    <w:rsid w:val="005E516E"/>
    <w:rsid w:val="005F23B2"/>
    <w:rsid w:val="005F349C"/>
    <w:rsid w:val="005F4615"/>
    <w:rsid w:val="005F4CF2"/>
    <w:rsid w:val="005F65D3"/>
    <w:rsid w:val="005F70B3"/>
    <w:rsid w:val="0060245D"/>
    <w:rsid w:val="00603231"/>
    <w:rsid w:val="00604C84"/>
    <w:rsid w:val="00606BF8"/>
    <w:rsid w:val="00607907"/>
    <w:rsid w:val="0061230E"/>
    <w:rsid w:val="00620127"/>
    <w:rsid w:val="00620B86"/>
    <w:rsid w:val="00623785"/>
    <w:rsid w:val="0063387F"/>
    <w:rsid w:val="0063560E"/>
    <w:rsid w:val="00640495"/>
    <w:rsid w:val="00650CB6"/>
    <w:rsid w:val="00653F29"/>
    <w:rsid w:val="00655FE9"/>
    <w:rsid w:val="0065768F"/>
    <w:rsid w:val="006626BC"/>
    <w:rsid w:val="00664A2C"/>
    <w:rsid w:val="00665C40"/>
    <w:rsid w:val="006707FE"/>
    <w:rsid w:val="00670A8B"/>
    <w:rsid w:val="006712E9"/>
    <w:rsid w:val="00674E94"/>
    <w:rsid w:val="00674FB0"/>
    <w:rsid w:val="00684260"/>
    <w:rsid w:val="00685888"/>
    <w:rsid w:val="00686476"/>
    <w:rsid w:val="00687C74"/>
    <w:rsid w:val="00690ADA"/>
    <w:rsid w:val="00692BC1"/>
    <w:rsid w:val="00693ACF"/>
    <w:rsid w:val="0069753B"/>
    <w:rsid w:val="00697BFB"/>
    <w:rsid w:val="006A01B6"/>
    <w:rsid w:val="006A2B71"/>
    <w:rsid w:val="006A312D"/>
    <w:rsid w:val="006A657F"/>
    <w:rsid w:val="006A7DEF"/>
    <w:rsid w:val="006B28AE"/>
    <w:rsid w:val="006B57ED"/>
    <w:rsid w:val="006B6D28"/>
    <w:rsid w:val="006C269A"/>
    <w:rsid w:val="006C52C1"/>
    <w:rsid w:val="006D0F69"/>
    <w:rsid w:val="006D3AE5"/>
    <w:rsid w:val="006D57AB"/>
    <w:rsid w:val="006D5C90"/>
    <w:rsid w:val="006D6922"/>
    <w:rsid w:val="006D6AA3"/>
    <w:rsid w:val="006D7238"/>
    <w:rsid w:val="006E0CD1"/>
    <w:rsid w:val="006E2CE0"/>
    <w:rsid w:val="006E6E97"/>
    <w:rsid w:val="006F1816"/>
    <w:rsid w:val="006F3982"/>
    <w:rsid w:val="006F4BCB"/>
    <w:rsid w:val="006F5BA7"/>
    <w:rsid w:val="006F7AE7"/>
    <w:rsid w:val="006F7E59"/>
    <w:rsid w:val="00702C12"/>
    <w:rsid w:val="007066AD"/>
    <w:rsid w:val="00710F35"/>
    <w:rsid w:val="0071219F"/>
    <w:rsid w:val="007121E1"/>
    <w:rsid w:val="00720735"/>
    <w:rsid w:val="00724D8B"/>
    <w:rsid w:val="00726D68"/>
    <w:rsid w:val="00730761"/>
    <w:rsid w:val="00737CC6"/>
    <w:rsid w:val="00742ADF"/>
    <w:rsid w:val="00744864"/>
    <w:rsid w:val="0074713B"/>
    <w:rsid w:val="007518EC"/>
    <w:rsid w:val="00752286"/>
    <w:rsid w:val="00755C41"/>
    <w:rsid w:val="00755FAF"/>
    <w:rsid w:val="0075643A"/>
    <w:rsid w:val="0076438F"/>
    <w:rsid w:val="00764EFC"/>
    <w:rsid w:val="00765C63"/>
    <w:rsid w:val="007662DB"/>
    <w:rsid w:val="00773888"/>
    <w:rsid w:val="00776BD5"/>
    <w:rsid w:val="00780458"/>
    <w:rsid w:val="007805AB"/>
    <w:rsid w:val="00782D44"/>
    <w:rsid w:val="00785C4B"/>
    <w:rsid w:val="00786A87"/>
    <w:rsid w:val="00792710"/>
    <w:rsid w:val="00795EC3"/>
    <w:rsid w:val="00797118"/>
    <w:rsid w:val="007A5621"/>
    <w:rsid w:val="007A69D4"/>
    <w:rsid w:val="007B0C39"/>
    <w:rsid w:val="007B2563"/>
    <w:rsid w:val="007B511E"/>
    <w:rsid w:val="007B6CE6"/>
    <w:rsid w:val="007C066A"/>
    <w:rsid w:val="007C2C53"/>
    <w:rsid w:val="007C4848"/>
    <w:rsid w:val="007C4BCB"/>
    <w:rsid w:val="007C50BE"/>
    <w:rsid w:val="007C6503"/>
    <w:rsid w:val="007C6E59"/>
    <w:rsid w:val="007D5AE7"/>
    <w:rsid w:val="007D5B0D"/>
    <w:rsid w:val="007D65DB"/>
    <w:rsid w:val="007E2F45"/>
    <w:rsid w:val="007E5902"/>
    <w:rsid w:val="007F1C92"/>
    <w:rsid w:val="007F60D8"/>
    <w:rsid w:val="007F78B6"/>
    <w:rsid w:val="00802B8D"/>
    <w:rsid w:val="008072A3"/>
    <w:rsid w:val="008074B3"/>
    <w:rsid w:val="00807D26"/>
    <w:rsid w:val="00814A7E"/>
    <w:rsid w:val="00820F5A"/>
    <w:rsid w:val="008240C0"/>
    <w:rsid w:val="0083391E"/>
    <w:rsid w:val="00833E5C"/>
    <w:rsid w:val="0083428B"/>
    <w:rsid w:val="008449E7"/>
    <w:rsid w:val="00855F49"/>
    <w:rsid w:val="008615B9"/>
    <w:rsid w:val="00861723"/>
    <w:rsid w:val="0086324D"/>
    <w:rsid w:val="00867835"/>
    <w:rsid w:val="00874ACB"/>
    <w:rsid w:val="0088397E"/>
    <w:rsid w:val="00885981"/>
    <w:rsid w:val="00886656"/>
    <w:rsid w:val="008873A0"/>
    <w:rsid w:val="008874F0"/>
    <w:rsid w:val="0088756F"/>
    <w:rsid w:val="00887B56"/>
    <w:rsid w:val="00891925"/>
    <w:rsid w:val="00892B93"/>
    <w:rsid w:val="00892C36"/>
    <w:rsid w:val="00893290"/>
    <w:rsid w:val="00893F03"/>
    <w:rsid w:val="0089573F"/>
    <w:rsid w:val="00896E1F"/>
    <w:rsid w:val="008A17CD"/>
    <w:rsid w:val="008A1AD7"/>
    <w:rsid w:val="008A4EA8"/>
    <w:rsid w:val="008A4EC4"/>
    <w:rsid w:val="008A6E1C"/>
    <w:rsid w:val="008B214F"/>
    <w:rsid w:val="008B5D7D"/>
    <w:rsid w:val="008B7C6A"/>
    <w:rsid w:val="008C1365"/>
    <w:rsid w:val="008D04E4"/>
    <w:rsid w:val="008D12AF"/>
    <w:rsid w:val="008D35A3"/>
    <w:rsid w:val="008D3F7A"/>
    <w:rsid w:val="008D5A22"/>
    <w:rsid w:val="008E58C4"/>
    <w:rsid w:val="008E7F8A"/>
    <w:rsid w:val="008F0670"/>
    <w:rsid w:val="008F2F67"/>
    <w:rsid w:val="008F36C5"/>
    <w:rsid w:val="008F597C"/>
    <w:rsid w:val="008F62EB"/>
    <w:rsid w:val="008F7251"/>
    <w:rsid w:val="00901689"/>
    <w:rsid w:val="009026BF"/>
    <w:rsid w:val="00902FDE"/>
    <w:rsid w:val="009043C6"/>
    <w:rsid w:val="00905693"/>
    <w:rsid w:val="0090691A"/>
    <w:rsid w:val="00910B25"/>
    <w:rsid w:val="00910EB5"/>
    <w:rsid w:val="00912822"/>
    <w:rsid w:val="009156BB"/>
    <w:rsid w:val="0092129E"/>
    <w:rsid w:val="00922238"/>
    <w:rsid w:val="00923142"/>
    <w:rsid w:val="00923775"/>
    <w:rsid w:val="00925DF3"/>
    <w:rsid w:val="009277AE"/>
    <w:rsid w:val="009340FB"/>
    <w:rsid w:val="00934C16"/>
    <w:rsid w:val="00937A21"/>
    <w:rsid w:val="00937A34"/>
    <w:rsid w:val="00945D8A"/>
    <w:rsid w:val="0094613E"/>
    <w:rsid w:val="00946646"/>
    <w:rsid w:val="00950364"/>
    <w:rsid w:val="00954D3D"/>
    <w:rsid w:val="00960ED5"/>
    <w:rsid w:val="00962DE5"/>
    <w:rsid w:val="009632BE"/>
    <w:rsid w:val="009639E7"/>
    <w:rsid w:val="009643AC"/>
    <w:rsid w:val="009643B6"/>
    <w:rsid w:val="0096635C"/>
    <w:rsid w:val="00974993"/>
    <w:rsid w:val="009768A0"/>
    <w:rsid w:val="0098691F"/>
    <w:rsid w:val="0099005A"/>
    <w:rsid w:val="00993F4E"/>
    <w:rsid w:val="009957B7"/>
    <w:rsid w:val="0099654E"/>
    <w:rsid w:val="009A0CA9"/>
    <w:rsid w:val="009A1859"/>
    <w:rsid w:val="009A18B1"/>
    <w:rsid w:val="009A32CF"/>
    <w:rsid w:val="009A3575"/>
    <w:rsid w:val="009A5867"/>
    <w:rsid w:val="009A6EB4"/>
    <w:rsid w:val="009B03CE"/>
    <w:rsid w:val="009B3166"/>
    <w:rsid w:val="009B54D9"/>
    <w:rsid w:val="009C1551"/>
    <w:rsid w:val="009C4DFE"/>
    <w:rsid w:val="009C53BB"/>
    <w:rsid w:val="009D006A"/>
    <w:rsid w:val="009D3541"/>
    <w:rsid w:val="009D3901"/>
    <w:rsid w:val="009D6309"/>
    <w:rsid w:val="009D6CD5"/>
    <w:rsid w:val="009D7794"/>
    <w:rsid w:val="009E0D63"/>
    <w:rsid w:val="009E2DBA"/>
    <w:rsid w:val="009E429B"/>
    <w:rsid w:val="009E65BD"/>
    <w:rsid w:val="009E69E7"/>
    <w:rsid w:val="009F62E5"/>
    <w:rsid w:val="009F7C6B"/>
    <w:rsid w:val="00A01B31"/>
    <w:rsid w:val="00A03996"/>
    <w:rsid w:val="00A03D94"/>
    <w:rsid w:val="00A102CD"/>
    <w:rsid w:val="00A125E7"/>
    <w:rsid w:val="00A165ED"/>
    <w:rsid w:val="00A23099"/>
    <w:rsid w:val="00A26B15"/>
    <w:rsid w:val="00A33C80"/>
    <w:rsid w:val="00A41F2F"/>
    <w:rsid w:val="00A45B4B"/>
    <w:rsid w:val="00A5115A"/>
    <w:rsid w:val="00A5358B"/>
    <w:rsid w:val="00A57FB4"/>
    <w:rsid w:val="00A6602E"/>
    <w:rsid w:val="00A67DA1"/>
    <w:rsid w:val="00A71BDD"/>
    <w:rsid w:val="00A73E99"/>
    <w:rsid w:val="00A75739"/>
    <w:rsid w:val="00A769CD"/>
    <w:rsid w:val="00A77C3C"/>
    <w:rsid w:val="00A842DB"/>
    <w:rsid w:val="00A908CB"/>
    <w:rsid w:val="00A91019"/>
    <w:rsid w:val="00A91B1F"/>
    <w:rsid w:val="00A91B6E"/>
    <w:rsid w:val="00A959DA"/>
    <w:rsid w:val="00AA0A8A"/>
    <w:rsid w:val="00AA244F"/>
    <w:rsid w:val="00AA37A5"/>
    <w:rsid w:val="00AA565C"/>
    <w:rsid w:val="00AA5D70"/>
    <w:rsid w:val="00AB0C0E"/>
    <w:rsid w:val="00AB44D3"/>
    <w:rsid w:val="00AB4D4C"/>
    <w:rsid w:val="00AB74F5"/>
    <w:rsid w:val="00AB7524"/>
    <w:rsid w:val="00AD0155"/>
    <w:rsid w:val="00AD2A2C"/>
    <w:rsid w:val="00AD55CC"/>
    <w:rsid w:val="00AE115F"/>
    <w:rsid w:val="00AF2009"/>
    <w:rsid w:val="00AF40DD"/>
    <w:rsid w:val="00AF63C6"/>
    <w:rsid w:val="00B003D5"/>
    <w:rsid w:val="00B0192C"/>
    <w:rsid w:val="00B01DDF"/>
    <w:rsid w:val="00B01E2D"/>
    <w:rsid w:val="00B03395"/>
    <w:rsid w:val="00B04AB0"/>
    <w:rsid w:val="00B0672E"/>
    <w:rsid w:val="00B108C0"/>
    <w:rsid w:val="00B11C4C"/>
    <w:rsid w:val="00B15D67"/>
    <w:rsid w:val="00B1627F"/>
    <w:rsid w:val="00B176A7"/>
    <w:rsid w:val="00B2158E"/>
    <w:rsid w:val="00B26AE7"/>
    <w:rsid w:val="00B2718C"/>
    <w:rsid w:val="00B27723"/>
    <w:rsid w:val="00B27921"/>
    <w:rsid w:val="00B27C60"/>
    <w:rsid w:val="00B326AF"/>
    <w:rsid w:val="00B33281"/>
    <w:rsid w:val="00B34D1F"/>
    <w:rsid w:val="00B40ADF"/>
    <w:rsid w:val="00B433CD"/>
    <w:rsid w:val="00B439FA"/>
    <w:rsid w:val="00B43F44"/>
    <w:rsid w:val="00B46F5C"/>
    <w:rsid w:val="00B50F0B"/>
    <w:rsid w:val="00B50FF4"/>
    <w:rsid w:val="00B5304D"/>
    <w:rsid w:val="00B547E2"/>
    <w:rsid w:val="00B6621C"/>
    <w:rsid w:val="00B67395"/>
    <w:rsid w:val="00B723F3"/>
    <w:rsid w:val="00B72AFC"/>
    <w:rsid w:val="00B75F33"/>
    <w:rsid w:val="00B80213"/>
    <w:rsid w:val="00B81F36"/>
    <w:rsid w:val="00B838F1"/>
    <w:rsid w:val="00B85C31"/>
    <w:rsid w:val="00B96EE2"/>
    <w:rsid w:val="00BA0145"/>
    <w:rsid w:val="00BA07CA"/>
    <w:rsid w:val="00BA236F"/>
    <w:rsid w:val="00BA500B"/>
    <w:rsid w:val="00BB1C4A"/>
    <w:rsid w:val="00BD6931"/>
    <w:rsid w:val="00BD757D"/>
    <w:rsid w:val="00BD7684"/>
    <w:rsid w:val="00BE1FC4"/>
    <w:rsid w:val="00BE2B85"/>
    <w:rsid w:val="00BE48A6"/>
    <w:rsid w:val="00BE497C"/>
    <w:rsid w:val="00BE4B11"/>
    <w:rsid w:val="00BE700F"/>
    <w:rsid w:val="00BF3020"/>
    <w:rsid w:val="00BF3348"/>
    <w:rsid w:val="00BF34AE"/>
    <w:rsid w:val="00BF767A"/>
    <w:rsid w:val="00BF76CB"/>
    <w:rsid w:val="00C03A6D"/>
    <w:rsid w:val="00C046BB"/>
    <w:rsid w:val="00C05619"/>
    <w:rsid w:val="00C065F1"/>
    <w:rsid w:val="00C07A0A"/>
    <w:rsid w:val="00C14F19"/>
    <w:rsid w:val="00C16940"/>
    <w:rsid w:val="00C17984"/>
    <w:rsid w:val="00C216CA"/>
    <w:rsid w:val="00C22BC1"/>
    <w:rsid w:val="00C36216"/>
    <w:rsid w:val="00C365FA"/>
    <w:rsid w:val="00C40F08"/>
    <w:rsid w:val="00C429A2"/>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0D1E"/>
    <w:rsid w:val="00C85507"/>
    <w:rsid w:val="00C85EAF"/>
    <w:rsid w:val="00C91CDE"/>
    <w:rsid w:val="00C94A13"/>
    <w:rsid w:val="00C9531C"/>
    <w:rsid w:val="00C97424"/>
    <w:rsid w:val="00CA27D5"/>
    <w:rsid w:val="00CA3380"/>
    <w:rsid w:val="00CA3601"/>
    <w:rsid w:val="00CA3885"/>
    <w:rsid w:val="00CA3F80"/>
    <w:rsid w:val="00CA4E58"/>
    <w:rsid w:val="00CA5422"/>
    <w:rsid w:val="00CA5DE0"/>
    <w:rsid w:val="00CB072A"/>
    <w:rsid w:val="00CB381F"/>
    <w:rsid w:val="00CB3912"/>
    <w:rsid w:val="00CB5BA7"/>
    <w:rsid w:val="00CC0E76"/>
    <w:rsid w:val="00CC1EDD"/>
    <w:rsid w:val="00CC224A"/>
    <w:rsid w:val="00CC3F61"/>
    <w:rsid w:val="00CC6610"/>
    <w:rsid w:val="00CC68A0"/>
    <w:rsid w:val="00CC6DE7"/>
    <w:rsid w:val="00CD2B77"/>
    <w:rsid w:val="00CD5A37"/>
    <w:rsid w:val="00CE1797"/>
    <w:rsid w:val="00CE18C7"/>
    <w:rsid w:val="00CE293A"/>
    <w:rsid w:val="00CF386C"/>
    <w:rsid w:val="00CF43E0"/>
    <w:rsid w:val="00D114B0"/>
    <w:rsid w:val="00D128D0"/>
    <w:rsid w:val="00D129F9"/>
    <w:rsid w:val="00D1454D"/>
    <w:rsid w:val="00D1583A"/>
    <w:rsid w:val="00D16C11"/>
    <w:rsid w:val="00D23620"/>
    <w:rsid w:val="00D236C8"/>
    <w:rsid w:val="00D237C5"/>
    <w:rsid w:val="00D26F11"/>
    <w:rsid w:val="00D27EB4"/>
    <w:rsid w:val="00D32342"/>
    <w:rsid w:val="00D32426"/>
    <w:rsid w:val="00D32B88"/>
    <w:rsid w:val="00D42721"/>
    <w:rsid w:val="00D5231C"/>
    <w:rsid w:val="00D56315"/>
    <w:rsid w:val="00D56B37"/>
    <w:rsid w:val="00D6014F"/>
    <w:rsid w:val="00D616E5"/>
    <w:rsid w:val="00D61A24"/>
    <w:rsid w:val="00D622D3"/>
    <w:rsid w:val="00D63982"/>
    <w:rsid w:val="00D63C76"/>
    <w:rsid w:val="00D64245"/>
    <w:rsid w:val="00D66D06"/>
    <w:rsid w:val="00D71D21"/>
    <w:rsid w:val="00D723DC"/>
    <w:rsid w:val="00D734F0"/>
    <w:rsid w:val="00D74452"/>
    <w:rsid w:val="00D76C5A"/>
    <w:rsid w:val="00D7706C"/>
    <w:rsid w:val="00D772BC"/>
    <w:rsid w:val="00D81341"/>
    <w:rsid w:val="00D843D2"/>
    <w:rsid w:val="00D86687"/>
    <w:rsid w:val="00D86EAD"/>
    <w:rsid w:val="00D86F72"/>
    <w:rsid w:val="00D90220"/>
    <w:rsid w:val="00D903C1"/>
    <w:rsid w:val="00D91828"/>
    <w:rsid w:val="00D922C0"/>
    <w:rsid w:val="00D950DB"/>
    <w:rsid w:val="00D96AE1"/>
    <w:rsid w:val="00D97005"/>
    <w:rsid w:val="00DA5079"/>
    <w:rsid w:val="00DA784C"/>
    <w:rsid w:val="00DB2C06"/>
    <w:rsid w:val="00DB3918"/>
    <w:rsid w:val="00DB4487"/>
    <w:rsid w:val="00DB46E5"/>
    <w:rsid w:val="00DB47CB"/>
    <w:rsid w:val="00DB57E8"/>
    <w:rsid w:val="00DB583B"/>
    <w:rsid w:val="00DB60CB"/>
    <w:rsid w:val="00DB698A"/>
    <w:rsid w:val="00DB7EB8"/>
    <w:rsid w:val="00DC167C"/>
    <w:rsid w:val="00DC34BE"/>
    <w:rsid w:val="00DC6091"/>
    <w:rsid w:val="00DD21C7"/>
    <w:rsid w:val="00DD4B22"/>
    <w:rsid w:val="00DE46CC"/>
    <w:rsid w:val="00DE707E"/>
    <w:rsid w:val="00DF10A2"/>
    <w:rsid w:val="00DF7F7B"/>
    <w:rsid w:val="00E0037D"/>
    <w:rsid w:val="00E04349"/>
    <w:rsid w:val="00E0468D"/>
    <w:rsid w:val="00E05045"/>
    <w:rsid w:val="00E05C3B"/>
    <w:rsid w:val="00E118FF"/>
    <w:rsid w:val="00E16BD3"/>
    <w:rsid w:val="00E1798E"/>
    <w:rsid w:val="00E2000D"/>
    <w:rsid w:val="00E24878"/>
    <w:rsid w:val="00E265FD"/>
    <w:rsid w:val="00E316CC"/>
    <w:rsid w:val="00E320F1"/>
    <w:rsid w:val="00E371F2"/>
    <w:rsid w:val="00E452DF"/>
    <w:rsid w:val="00E60F02"/>
    <w:rsid w:val="00E61079"/>
    <w:rsid w:val="00E67C34"/>
    <w:rsid w:val="00E7136F"/>
    <w:rsid w:val="00E71D2F"/>
    <w:rsid w:val="00E76040"/>
    <w:rsid w:val="00E8369D"/>
    <w:rsid w:val="00E8502B"/>
    <w:rsid w:val="00E879D0"/>
    <w:rsid w:val="00E93AE5"/>
    <w:rsid w:val="00E9459A"/>
    <w:rsid w:val="00E960EB"/>
    <w:rsid w:val="00E964B8"/>
    <w:rsid w:val="00EA25B9"/>
    <w:rsid w:val="00EA3BF7"/>
    <w:rsid w:val="00EA43E1"/>
    <w:rsid w:val="00EA62DE"/>
    <w:rsid w:val="00EA7450"/>
    <w:rsid w:val="00EB7BDD"/>
    <w:rsid w:val="00EC154E"/>
    <w:rsid w:val="00EC3837"/>
    <w:rsid w:val="00EC45B4"/>
    <w:rsid w:val="00EC5AE8"/>
    <w:rsid w:val="00ED0808"/>
    <w:rsid w:val="00ED25BD"/>
    <w:rsid w:val="00ED44AA"/>
    <w:rsid w:val="00EE3697"/>
    <w:rsid w:val="00EF2D6C"/>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46600"/>
    <w:rsid w:val="00F528BE"/>
    <w:rsid w:val="00F53573"/>
    <w:rsid w:val="00F53E78"/>
    <w:rsid w:val="00F54A90"/>
    <w:rsid w:val="00F57C23"/>
    <w:rsid w:val="00F61E34"/>
    <w:rsid w:val="00F71B38"/>
    <w:rsid w:val="00F73D12"/>
    <w:rsid w:val="00F80D09"/>
    <w:rsid w:val="00F81D55"/>
    <w:rsid w:val="00F81DD5"/>
    <w:rsid w:val="00F866B5"/>
    <w:rsid w:val="00F960AF"/>
    <w:rsid w:val="00FA0062"/>
    <w:rsid w:val="00FA189A"/>
    <w:rsid w:val="00FA2EB4"/>
    <w:rsid w:val="00FA4E67"/>
    <w:rsid w:val="00FA586B"/>
    <w:rsid w:val="00FB11C9"/>
    <w:rsid w:val="00FB222B"/>
    <w:rsid w:val="00FB3609"/>
    <w:rsid w:val="00FB391D"/>
    <w:rsid w:val="00FB4C40"/>
    <w:rsid w:val="00FB5E37"/>
    <w:rsid w:val="00FB60A2"/>
    <w:rsid w:val="00FC20DA"/>
    <w:rsid w:val="00FC4773"/>
    <w:rsid w:val="00FC5B0B"/>
    <w:rsid w:val="00FC73BC"/>
    <w:rsid w:val="00FC74D3"/>
    <w:rsid w:val="00FC7EBF"/>
    <w:rsid w:val="00FD2541"/>
    <w:rsid w:val="00FD5B06"/>
    <w:rsid w:val="00FD639F"/>
    <w:rsid w:val="00FE651F"/>
    <w:rsid w:val="00FF06F5"/>
    <w:rsid w:val="00FF1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B6D28"/>
    <w:rPr>
      <w:rFonts w:ascii="TimesNewRomanPSMT" w:hAnsi="TimesNewRomanPSMT" w:hint="default"/>
      <w:b w:val="0"/>
      <w:bCs w:val="0"/>
      <w:i w:val="0"/>
      <w:iCs w:val="0"/>
      <w:color w:val="000000"/>
      <w:sz w:val="22"/>
      <w:szCs w:val="22"/>
    </w:rPr>
  </w:style>
  <w:style w:type="paragraph" w:styleId="ListParagraph">
    <w:name w:val="List Paragraph"/>
    <w:basedOn w:val="Normal"/>
    <w:qFormat/>
    <w:rsid w:val="00BD7684"/>
    <w:pPr>
      <w:spacing w:after="200" w:line="276" w:lineRule="auto"/>
      <w:ind w:left="720"/>
      <w:contextualSpacing/>
    </w:pPr>
    <w:rPr>
      <w:rFonts w:eastAsia="Calibri"/>
      <w:szCs w:val="22"/>
    </w:rPr>
  </w:style>
  <w:style w:type="character" w:styleId="UnresolvedMention">
    <w:name w:val="Unresolved Mention"/>
    <w:basedOn w:val="DefaultParagraphFont"/>
    <w:uiPriority w:val="99"/>
    <w:semiHidden/>
    <w:unhideWhenUsed/>
    <w:rsid w:val="009643AC"/>
    <w:rPr>
      <w:color w:val="605E5C"/>
      <w:shd w:val="clear" w:color="auto" w:fill="E1DFDD"/>
    </w:rPr>
  </w:style>
  <w:style w:type="character" w:styleId="PlaceholderText">
    <w:name w:val="Placeholder Text"/>
    <w:basedOn w:val="DefaultParagraphFont"/>
    <w:uiPriority w:val="99"/>
    <w:semiHidden/>
    <w:rsid w:val="00CA5DE0"/>
    <w:rPr>
      <w:color w:val="808080"/>
    </w:rPr>
  </w:style>
  <w:style w:type="paragraph" w:styleId="BodyTextIndent">
    <w:name w:val="Body Text Indent"/>
    <w:basedOn w:val="Normal"/>
    <w:link w:val="BodyTextIndentChar"/>
    <w:semiHidden/>
    <w:unhideWhenUsed/>
    <w:rsid w:val="004B0913"/>
    <w:pPr>
      <w:spacing w:after="120"/>
      <w:ind w:left="283"/>
    </w:pPr>
  </w:style>
  <w:style w:type="character" w:customStyle="1" w:styleId="BodyTextIndentChar">
    <w:name w:val="Body Text Indent Char"/>
    <w:basedOn w:val="DefaultParagraphFont"/>
    <w:link w:val="BodyTextIndent"/>
    <w:semiHidden/>
    <w:rsid w:val="004B0913"/>
  </w:style>
  <w:style w:type="table" w:customStyle="1" w:styleId="TableGrid1">
    <w:name w:val="Table Grid1"/>
    <w:basedOn w:val="TableNormal"/>
    <w:next w:val="TableGrid"/>
    <w:uiPriority w:val="99"/>
    <w:rsid w:val="004B091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EF264E5-B08A-4E8E-A3A3-C6DE18376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72692</Words>
  <Characters>41436</Characters>
  <Application>Microsoft Office Word</Application>
  <DocSecurity>0</DocSecurity>
  <Lines>345</Lines>
  <Paragraphs>227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113901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Remigijus Šivickis</cp:lastModifiedBy>
  <cp:revision>4</cp:revision>
  <dcterms:created xsi:type="dcterms:W3CDTF">2026-05-15T15:25:00Z</dcterms:created>
  <dcterms:modified xsi:type="dcterms:W3CDTF">2026-05-18T07:10:00Z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